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69" w:rsidRPr="00D1449C" w:rsidRDefault="00817FCA" w:rsidP="003B538B">
      <w:pPr>
        <w:jc w:val="center"/>
        <w:rPr>
          <w:rFonts w:ascii="TH SarabunPSK" w:hAnsi="TH SarabunPSK" w:cs="TH SarabunPSK"/>
          <w:b/>
          <w:bCs/>
          <w:sz w:val="54"/>
          <w:szCs w:val="54"/>
          <w:cs/>
        </w:rPr>
      </w:pPr>
      <w:r w:rsidRPr="00D1449C">
        <w:rPr>
          <w:rFonts w:ascii="TH SarabunPSK" w:hAnsi="TH SarabunPSK" w:cs="TH SarabunPSK"/>
          <w:b/>
          <w:bCs/>
          <w:sz w:val="54"/>
          <w:szCs w:val="54"/>
          <w:cs/>
        </w:rPr>
        <w:t xml:space="preserve">บทที่ </w:t>
      </w:r>
      <w:r w:rsidR="00ED3B66" w:rsidRPr="00D1449C">
        <w:rPr>
          <w:rFonts w:ascii="TH SarabunPSK" w:hAnsi="TH SarabunPSK" w:cs="TH SarabunPSK" w:hint="cs"/>
          <w:b/>
          <w:bCs/>
          <w:sz w:val="54"/>
          <w:szCs w:val="54"/>
          <w:cs/>
        </w:rPr>
        <w:t>3</w:t>
      </w:r>
    </w:p>
    <w:p w:rsidR="000C0769" w:rsidRPr="00D1449C" w:rsidRDefault="007977A7" w:rsidP="003B538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1449C">
        <w:rPr>
          <w:rFonts w:ascii="TH SarabunPSK" w:hAnsi="TH SarabunPSK" w:cs="TH SarabunPSK"/>
          <w:b/>
          <w:bCs/>
          <w:sz w:val="54"/>
          <w:szCs w:val="54"/>
          <w:cs/>
        </w:rPr>
        <w:t>ตัวชี้วัดภาวะแรงงาน</w:t>
      </w:r>
    </w:p>
    <w:p w:rsidR="00B168C7" w:rsidRDefault="00E3282A" w:rsidP="003B538B">
      <w:pPr>
        <w:jc w:val="center"/>
        <w:rPr>
          <w:rFonts w:ascii="TH SarabunPSK" w:hAnsi="TH SarabunPSK" w:cs="TH SarabunPSK"/>
          <w:b/>
          <w:bCs/>
          <w:noProof/>
          <w:sz w:val="56"/>
          <w:szCs w:val="56"/>
        </w:rPr>
      </w:pPr>
      <w:r w:rsidRPr="00E3282A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1881467</wp:posOffset>
            </wp:positionH>
            <wp:positionV relativeFrom="paragraph">
              <wp:posOffset>77186</wp:posOffset>
            </wp:positionV>
            <wp:extent cx="2335189" cy="668740"/>
            <wp:effectExtent l="19050" t="0" r="0" b="0"/>
            <wp:wrapNone/>
            <wp:docPr id="2" name="Picture 3" descr="reply00000028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ly000000283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89" cy="66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82A" w:rsidRPr="00D1449C" w:rsidRDefault="00E3282A" w:rsidP="003B538B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E33A2" w:rsidRPr="00CE223D" w:rsidRDefault="005E33A2" w:rsidP="001E4C1A">
      <w:pPr>
        <w:jc w:val="center"/>
        <w:rPr>
          <w:rFonts w:ascii="TH SarabunPSK" w:hAnsi="TH SarabunPSK" w:cs="TH SarabunPSK"/>
          <w:b/>
          <w:bCs/>
          <w:color w:val="0000CC"/>
          <w:sz w:val="18"/>
          <w:szCs w:val="18"/>
          <w:cs/>
        </w:rPr>
      </w:pPr>
    </w:p>
    <w:p w:rsidR="00171E33" w:rsidRPr="007E4643" w:rsidRDefault="00171E33" w:rsidP="00BE3564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CE223D">
        <w:rPr>
          <w:rFonts w:ascii="TH SarabunPSK" w:hAnsi="TH SarabunPSK" w:cs="TH SarabunPSK"/>
          <w:color w:val="0000CC"/>
          <w:cs/>
        </w:rPr>
        <w:tab/>
      </w:r>
      <w:r w:rsidR="00554700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ภาวะด้านแรงงานมีการเคลื่อนไหวเปลี่ยนแปลงตลอดเวลา สืบเนื่องจากปัจจัยทางเศรษฐกิจ สังคม และการเมือง จึงส่งผลถึงความเชื่อในของนักธุรกิจ นักลงทุนทั้งในประเทศและต่างประเทศ เกิดการชะลอการลงทุน ชะลอการขยายกิจการ รวมถึงชะลอการจ้างงาน ใ</w:t>
      </w:r>
      <w:r w:rsidR="00E0625A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นขณะที่การผลิต</w:t>
      </w:r>
      <w:r w:rsidR="00554700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คนเพื่อเข้าสู่ตลาดแรงงานของภาคการศึกษายังคงมีอย่างต่อเนื่อง มิอาจชะลอตามภาวการณ์ด้านเศรษฐกิจ จึงส่งผลต่อการว่างงาน การทำงานต่อระดับ นอกจากนี้การเปลี่ยนแปลงทางเทคโนโลยีการผลิต</w:t>
      </w:r>
      <w:r w:rsidR="00922F35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ต้</w:t>
      </w:r>
      <w:r w:rsidR="00554700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นทุนการผลิตค่าจ้างแรงงาน ทัศนคติทั้งของฝ่ายนายจ้าง</w:t>
      </w:r>
      <w:r w:rsidR="001B4C41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และผู้ใช้แรงงาน เหล่านี้ล้วนเป็น</w:t>
      </w:r>
      <w:r w:rsidR="00554700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ปัจจัยที่นำไปสู่การเปลี่ยนแปลงของภาวะด้านแรงงานไม่ว่าจะเป็นรูปแบบการจ้างงาน การเคลื่อนย้ายแรงงาน ฝีมือแรงงาน มาตรฐานแรงงาน ฯลฯ ดังนั้นการจะทราบความเคลื่อนไหวหรือการเปลี่ยนแปลงของภาวะแรงงาน</w:t>
      </w:r>
      <w:r w:rsidR="001440A4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จึงต้องมีการพิจารณา</w:t>
      </w:r>
      <w:r w:rsidR="00BD46E6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การศึกษาเพื่อกำหนดตัวชี้วัดพร้อมทั้งติดตามการเปลี่ยนแปลงเพื่อศึกษาวิเคราะห์ถึงสาเหตุของปัญหา </w:t>
      </w:r>
      <w:r w:rsidR="001B4C41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รวมถึงการคาดการณ์อนาคตเบื้องต้น</w:t>
      </w:r>
      <w:r w:rsidR="00BD46E6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อันจะเอื้อประโยชน์ต่อการตัดสินใจ</w:t>
      </w:r>
      <w:r w:rsidRPr="007E4643">
        <w:rPr>
          <w:rFonts w:ascii="TH SarabunPSK" w:hAnsi="TH SarabunPSK" w:cs="TH SarabunPSK"/>
          <w:spacing w:val="-4"/>
          <w:sz w:val="28"/>
          <w:szCs w:val="28"/>
          <w:cs/>
        </w:rPr>
        <w:t>ของหน่วยงานที่เกี่ยวข้องต่างๆ ในการกำหนดแผนงานหรือสนองตอบต่อความต้องการของนายจ้าง ผู้ใช้แรงงาน รวมทั้งองค์กรต่างๆ ทั้งภาครัฐและเอกชนได้เป็นอย่างดีสถานกา</w:t>
      </w:r>
      <w:r w:rsidR="00832183" w:rsidRPr="007E4643">
        <w:rPr>
          <w:rFonts w:ascii="TH SarabunPSK" w:hAnsi="TH SarabunPSK" w:cs="TH SarabunPSK"/>
          <w:spacing w:val="-4"/>
          <w:sz w:val="28"/>
          <w:szCs w:val="28"/>
          <w:cs/>
        </w:rPr>
        <w:t>รณ์</w:t>
      </w:r>
      <w:r w:rsidR="004146BD">
        <w:rPr>
          <w:rFonts w:ascii="TH SarabunPSK" w:hAnsi="TH SarabunPSK" w:cs="TH SarabunPSK" w:hint="cs"/>
          <w:spacing w:val="-4"/>
          <w:sz w:val="28"/>
          <w:szCs w:val="28"/>
          <w:cs/>
        </w:rPr>
        <w:t>และดัชนีชี้วัดภาวะด้าน</w:t>
      </w:r>
      <w:r w:rsidR="00832183" w:rsidRPr="007E4643">
        <w:rPr>
          <w:rFonts w:ascii="TH SarabunPSK" w:hAnsi="TH SarabunPSK" w:cs="TH SarabunPSK"/>
          <w:spacing w:val="-4"/>
          <w:sz w:val="28"/>
          <w:szCs w:val="28"/>
          <w:cs/>
        </w:rPr>
        <w:t xml:space="preserve">แรงงานจังหวัดตรัง ไตรมาสที่ </w:t>
      </w:r>
      <w:r w:rsidR="00E3282A">
        <w:rPr>
          <w:rFonts w:ascii="TH SarabunPSK" w:hAnsi="TH SarabunPSK" w:cs="TH SarabunPSK" w:hint="cs"/>
          <w:spacing w:val="-4"/>
          <w:sz w:val="28"/>
          <w:szCs w:val="28"/>
          <w:cs/>
        </w:rPr>
        <w:t>1</w:t>
      </w:r>
      <w:r w:rsidR="00E5568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7E4643">
        <w:rPr>
          <w:rFonts w:ascii="TH SarabunPSK" w:hAnsi="TH SarabunPSK" w:cs="TH SarabunPSK"/>
          <w:spacing w:val="-4"/>
          <w:sz w:val="28"/>
          <w:szCs w:val="28"/>
          <w:cs/>
        </w:rPr>
        <w:t>ปี 25</w:t>
      </w:r>
      <w:r w:rsidR="0075091A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6</w:t>
      </w:r>
      <w:r w:rsidR="00E3282A">
        <w:rPr>
          <w:rFonts w:ascii="TH SarabunPSK" w:hAnsi="TH SarabunPSK" w:cs="TH SarabunPSK" w:hint="cs"/>
          <w:spacing w:val="-4"/>
          <w:sz w:val="28"/>
          <w:szCs w:val="28"/>
          <w:cs/>
        </w:rPr>
        <w:t>3</w:t>
      </w:r>
      <w:r w:rsidRPr="007E4643">
        <w:rPr>
          <w:rFonts w:ascii="TH SarabunPSK" w:hAnsi="TH SarabunPSK" w:cs="TH SarabunPSK"/>
          <w:spacing w:val="-4"/>
          <w:sz w:val="28"/>
          <w:szCs w:val="28"/>
          <w:cs/>
        </w:rPr>
        <w:t xml:space="preserve"> (</w:t>
      </w:r>
      <w:r w:rsidR="00E3282A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มกราคม </w:t>
      </w:r>
      <w:r w:rsidR="00E3282A">
        <w:rPr>
          <w:rFonts w:ascii="TH SarabunPSK" w:hAnsi="TH SarabunPSK" w:cs="TH SarabunPSK"/>
          <w:spacing w:val="-4"/>
          <w:sz w:val="28"/>
          <w:szCs w:val="28"/>
          <w:cs/>
        </w:rPr>
        <w:t>–</w:t>
      </w:r>
      <w:r w:rsidR="00E3282A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มีนาคม 2563</w:t>
      </w:r>
      <w:r w:rsidRPr="007E4643">
        <w:rPr>
          <w:rFonts w:ascii="TH SarabunPSK" w:hAnsi="TH SarabunPSK" w:cs="TH SarabunPSK"/>
          <w:spacing w:val="-4"/>
          <w:sz w:val="28"/>
          <w:szCs w:val="28"/>
          <w:cs/>
        </w:rPr>
        <w:t xml:space="preserve">) </w:t>
      </w:r>
      <w:r w:rsidR="00BD46E6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ฉบับนี้</w:t>
      </w:r>
      <w:r w:rsidR="00E5568D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               </w:t>
      </w:r>
      <w:r w:rsidR="00BD46E6" w:rsidRPr="007E4643">
        <w:rPr>
          <w:rFonts w:ascii="TH SarabunPSK" w:hAnsi="TH SarabunPSK" w:cs="TH SarabunPSK" w:hint="cs"/>
          <w:spacing w:val="-4"/>
          <w:sz w:val="28"/>
          <w:szCs w:val="28"/>
          <w:cs/>
        </w:rPr>
        <w:t>จะขอเ</w:t>
      </w:r>
      <w:r w:rsidR="00FB5DAA" w:rsidRPr="007E4643">
        <w:rPr>
          <w:rFonts w:ascii="TH SarabunPSK" w:hAnsi="TH SarabunPSK" w:cs="TH SarabunPSK"/>
          <w:spacing w:val="-4"/>
          <w:sz w:val="28"/>
          <w:szCs w:val="28"/>
          <w:cs/>
        </w:rPr>
        <w:t>สนอตัวชี้วัดภาวะแรงงา</w:t>
      </w:r>
      <w:r w:rsidR="009B155D" w:rsidRPr="007E4643">
        <w:rPr>
          <w:rFonts w:ascii="TH SarabunPSK" w:hAnsi="TH SarabunPSK" w:cs="TH SarabunPSK"/>
          <w:spacing w:val="-4"/>
          <w:sz w:val="28"/>
          <w:szCs w:val="28"/>
          <w:cs/>
        </w:rPr>
        <w:t>น</w:t>
      </w:r>
      <w:r w:rsidR="00FB5DAA" w:rsidRPr="007E4643">
        <w:rPr>
          <w:rFonts w:ascii="TH SarabunPSK" w:hAnsi="TH SarabunPSK" w:cs="TH SarabunPSK"/>
          <w:spacing w:val="-4"/>
          <w:sz w:val="28"/>
          <w:szCs w:val="28"/>
          <w:cs/>
        </w:rPr>
        <w:t>ด้านต่างๆ ดังนี้</w:t>
      </w:r>
    </w:p>
    <w:p w:rsidR="002657D2" w:rsidRPr="0063047B" w:rsidRDefault="002F32D8" w:rsidP="000738AD">
      <w:pPr>
        <w:pStyle w:val="HL1"/>
        <w:numPr>
          <w:ilvl w:val="0"/>
          <w:numId w:val="0"/>
        </w:numPr>
        <w:spacing w:before="12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3047B">
        <w:rPr>
          <w:rFonts w:ascii="TH SarabunPSK" w:hAnsi="TH SarabunPSK" w:cs="TH SarabunPSK" w:hint="cs"/>
          <w:sz w:val="32"/>
          <w:szCs w:val="32"/>
          <w:cs/>
        </w:rPr>
        <w:t>3</w:t>
      </w:r>
      <w:r w:rsidR="00035FB0" w:rsidRPr="0063047B">
        <w:rPr>
          <w:rFonts w:ascii="TH SarabunPSK" w:hAnsi="TH SarabunPSK" w:cs="TH SarabunPSK" w:hint="cs"/>
          <w:sz w:val="32"/>
          <w:szCs w:val="32"/>
          <w:cs/>
        </w:rPr>
        <w:t>.1</w:t>
      </w:r>
      <w:r w:rsidR="000254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7D2" w:rsidRPr="0063047B">
        <w:rPr>
          <w:rFonts w:ascii="TH SarabunPSK" w:hAnsi="TH SarabunPSK" w:cs="TH SarabunPSK"/>
          <w:sz w:val="32"/>
          <w:szCs w:val="32"/>
          <w:cs/>
        </w:rPr>
        <w:t>อัตราการมีส่วนร่วมในกำลังแรงงาน</w:t>
      </w:r>
    </w:p>
    <w:p w:rsidR="00371021" w:rsidRPr="00E46E58" w:rsidRDefault="00E84DAB" w:rsidP="00143577">
      <w:pPr>
        <w:tabs>
          <w:tab w:val="left" w:pos="1276"/>
        </w:tabs>
        <w:ind w:right="-69"/>
        <w:jc w:val="thaiDistribute"/>
        <w:rPr>
          <w:rFonts w:ascii="TH SarabunPSK" w:hAnsi="TH SarabunPSK" w:cs="TH SarabunPSK"/>
          <w:spacing w:val="-10"/>
          <w:sz w:val="28"/>
          <w:szCs w:val="28"/>
        </w:rPr>
      </w:pPr>
      <w:r w:rsidRPr="0063047B">
        <w:rPr>
          <w:rFonts w:ascii="TH SarabunPSK" w:hAnsi="TH SarabunPSK" w:cs="TH SarabunPSK"/>
          <w:cs/>
        </w:rPr>
        <w:tab/>
      </w:r>
      <w:r w:rsidR="00171E33" w:rsidRPr="0063047B">
        <w:rPr>
          <w:rFonts w:ascii="TH SarabunPSK" w:hAnsi="TH SarabunPSK" w:cs="TH SarabunPSK"/>
          <w:spacing w:val="-10"/>
          <w:sz w:val="28"/>
          <w:szCs w:val="28"/>
          <w:cs/>
        </w:rPr>
        <w:t>อัตราการมีส่วนร่วมในกำลังแรงงาน เป็นตัวชี้วัดที่แสดงให้เห็นถึงสภาพกำลังแรงงานในตลาดแรงงานจังหวัดตรังเมื่อเทียบกับประชากร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>วัยแรงงานทั้งหมดของจังหวัดตรัง โ</w:t>
      </w:r>
      <w:r w:rsidR="00D67D47" w:rsidRPr="00E46E58">
        <w:rPr>
          <w:rFonts w:ascii="TH SarabunPSK" w:hAnsi="TH SarabunPSK" w:cs="TH SarabunPSK"/>
          <w:spacing w:val="-10"/>
          <w:sz w:val="28"/>
          <w:szCs w:val="28"/>
          <w:cs/>
        </w:rPr>
        <w:t>ดยคำนวณจากกำลังแรงงานในจังหวัด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>ซึ่งประกอบด้วย 3 กลุ่ม คือ กลุ่มผู้มีงาน</w:t>
      </w:r>
      <w:r w:rsidR="00221F83" w:rsidRPr="00E46E58">
        <w:rPr>
          <w:rFonts w:ascii="TH SarabunPSK" w:hAnsi="TH SarabunPSK" w:cs="TH SarabunPSK"/>
          <w:spacing w:val="-10"/>
          <w:sz w:val="28"/>
          <w:szCs w:val="28"/>
          <w:cs/>
        </w:rPr>
        <w:t xml:space="preserve">ทำ ผู้ว่างงาน และผู้รอฤดูกาล 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>เทียบกับประชากรที่มีอายุ15 ปีขึ้นไป</w:t>
      </w:r>
      <w:r w:rsidR="00E5568D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 xml:space="preserve">ในจังหวัด 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u w:val="single"/>
          <w:cs/>
        </w:rPr>
        <w:t>พบว่า</w:t>
      </w:r>
      <w:r w:rsidR="00E5568D" w:rsidRPr="00E46E58">
        <w:rPr>
          <w:rFonts w:ascii="TH SarabunPSK" w:hAnsi="TH SarabunPSK" w:cs="TH SarabunPSK" w:hint="cs"/>
          <w:spacing w:val="-10"/>
          <w:sz w:val="28"/>
          <w:szCs w:val="28"/>
          <w:u w:val="single"/>
          <w:cs/>
        </w:rPr>
        <w:t xml:space="preserve"> 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u w:val="single"/>
          <w:cs/>
        </w:rPr>
        <w:t>ไตรมาสที่</w:t>
      </w:r>
      <w:r w:rsidR="00E5568D" w:rsidRPr="00E46E58">
        <w:rPr>
          <w:rFonts w:ascii="TH SarabunPSK" w:hAnsi="TH SarabunPSK" w:cs="TH SarabunPSK" w:hint="cs"/>
          <w:spacing w:val="-10"/>
          <w:sz w:val="28"/>
          <w:szCs w:val="28"/>
          <w:u w:val="single"/>
          <w:cs/>
        </w:rPr>
        <w:t xml:space="preserve"> </w:t>
      </w:r>
      <w:r w:rsidR="00E3282A">
        <w:rPr>
          <w:rFonts w:ascii="TH SarabunPSK" w:hAnsi="TH SarabunPSK" w:cs="TH SarabunPSK" w:hint="cs"/>
          <w:spacing w:val="-10"/>
          <w:sz w:val="28"/>
          <w:szCs w:val="28"/>
          <w:u w:val="single"/>
          <w:cs/>
        </w:rPr>
        <w:t>1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u w:val="single"/>
          <w:cs/>
        </w:rPr>
        <w:t xml:space="preserve"> ปี 25</w:t>
      </w:r>
      <w:r w:rsidR="00E52876" w:rsidRPr="00E46E58">
        <w:rPr>
          <w:rFonts w:ascii="TH SarabunPSK" w:hAnsi="TH SarabunPSK" w:cs="TH SarabunPSK" w:hint="cs"/>
          <w:spacing w:val="-10"/>
          <w:sz w:val="28"/>
          <w:szCs w:val="28"/>
          <w:u w:val="single"/>
          <w:cs/>
        </w:rPr>
        <w:t>6</w:t>
      </w:r>
      <w:r w:rsidR="00E3282A">
        <w:rPr>
          <w:rFonts w:ascii="TH SarabunPSK" w:hAnsi="TH SarabunPSK" w:cs="TH SarabunPSK" w:hint="cs"/>
          <w:spacing w:val="-10"/>
          <w:sz w:val="28"/>
          <w:szCs w:val="28"/>
          <w:u w:val="single"/>
          <w:cs/>
        </w:rPr>
        <w:t>3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u w:val="single"/>
          <w:cs/>
        </w:rPr>
        <w:t xml:space="preserve"> 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u w:val="single"/>
          <w:cs/>
        </w:rPr>
        <w:t>อ</w:t>
      </w:r>
      <w:r w:rsidR="00221F83" w:rsidRPr="00E46E58">
        <w:rPr>
          <w:rFonts w:ascii="TH SarabunPSK" w:hAnsi="TH SarabunPSK" w:cs="TH SarabunPSK"/>
          <w:spacing w:val="-10"/>
          <w:sz w:val="28"/>
          <w:szCs w:val="28"/>
          <w:u w:val="single"/>
          <w:cs/>
        </w:rPr>
        <w:t xml:space="preserve">ัตราการมีส่วนร่วมในกำลังแรงงาน 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u w:val="single"/>
          <w:cs/>
        </w:rPr>
        <w:t>มีอัตราร้อยละ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u w:val="single"/>
          <w:cs/>
        </w:rPr>
        <w:t xml:space="preserve"> 7</w:t>
      </w:r>
      <w:r w:rsidR="00E3282A">
        <w:rPr>
          <w:rFonts w:ascii="TH SarabunPSK" w:hAnsi="TH SarabunPSK" w:cs="TH SarabunPSK" w:hint="cs"/>
          <w:spacing w:val="-10"/>
          <w:sz w:val="28"/>
          <w:szCs w:val="28"/>
          <w:u w:val="single"/>
          <w:cs/>
        </w:rPr>
        <w:t xml:space="preserve">75.21 </w:t>
      </w:r>
      <w:r w:rsidR="0063047B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มีอัตรา</w:t>
      </w:r>
      <w:r w:rsidR="00E3282A">
        <w:rPr>
          <w:rFonts w:ascii="TH SarabunPSK" w:hAnsi="TH SarabunPSK" w:cs="TH SarabunPSK" w:hint="cs"/>
          <w:spacing w:val="-10"/>
          <w:sz w:val="28"/>
          <w:szCs w:val="28"/>
          <w:cs/>
        </w:rPr>
        <w:t>ลดลง</w:t>
      </w:r>
      <w:r w:rsidR="008A3978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ร้อยละ </w:t>
      </w:r>
      <w:r w:rsidR="00E3282A">
        <w:rPr>
          <w:rFonts w:ascii="TH SarabunPSK" w:hAnsi="TH SarabunPSK" w:cs="TH SarabunPSK" w:hint="cs"/>
          <w:spacing w:val="-10"/>
          <w:sz w:val="28"/>
          <w:szCs w:val="28"/>
          <w:cs/>
        </w:rPr>
        <w:t>4.31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8A3978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จาก</w:t>
      </w:r>
      <w:r w:rsidR="00BB762E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ไตรมาส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E3282A">
        <w:rPr>
          <w:rFonts w:ascii="TH SarabunPSK" w:hAnsi="TH SarabunPSK" w:cs="TH SarabunPSK" w:hint="cs"/>
          <w:spacing w:val="-10"/>
          <w:sz w:val="28"/>
          <w:szCs w:val="28"/>
          <w:cs/>
        </w:rPr>
        <w:t>4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521413" w:rsidRPr="00E46E58">
        <w:rPr>
          <w:rFonts w:ascii="TH SarabunPSK" w:hAnsi="TH SarabunPSK" w:cs="TH SarabunPSK"/>
          <w:spacing w:val="-10"/>
          <w:sz w:val="28"/>
          <w:szCs w:val="28"/>
          <w:cs/>
        </w:rPr>
        <w:t>ปี 25</w:t>
      </w:r>
      <w:r w:rsidR="00CE223D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6</w:t>
      </w:r>
      <w:r w:rsidR="00454E68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2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 xml:space="preserve"> เมื่อเทียบกับไตรมาสเดียว</w:t>
      </w:r>
      <w:r w:rsidR="00CB29C2" w:rsidRPr="00E46E58">
        <w:rPr>
          <w:rFonts w:ascii="TH SarabunPSK" w:hAnsi="TH SarabunPSK" w:cs="TH SarabunPSK"/>
          <w:spacing w:val="-10"/>
          <w:sz w:val="28"/>
          <w:szCs w:val="28"/>
          <w:cs/>
        </w:rPr>
        <w:t>กันของปีที่ผ่านมา พบว่า</w:t>
      </w:r>
      <w:r w:rsidR="00FF76E6" w:rsidRPr="00E46E58">
        <w:rPr>
          <w:rFonts w:ascii="TH SarabunPSK" w:hAnsi="TH SarabunPSK" w:cs="TH SarabunPSK"/>
          <w:spacing w:val="-10"/>
          <w:sz w:val="28"/>
          <w:szCs w:val="28"/>
          <w:cs/>
        </w:rPr>
        <w:t>มี</w:t>
      </w:r>
      <w:r w:rsidR="006E3C6C" w:rsidRPr="00E46E58">
        <w:rPr>
          <w:rFonts w:ascii="TH SarabunPSK" w:hAnsi="TH SarabunPSK" w:cs="TH SarabunPSK"/>
          <w:spacing w:val="-10"/>
          <w:sz w:val="28"/>
          <w:szCs w:val="28"/>
          <w:cs/>
        </w:rPr>
        <w:t>อัตรา</w:t>
      </w:r>
      <w:r w:rsidR="00E3282A">
        <w:rPr>
          <w:rFonts w:ascii="TH SarabunPSK" w:hAnsi="TH SarabunPSK" w:cs="TH SarabunPSK" w:hint="cs"/>
          <w:spacing w:val="-10"/>
          <w:sz w:val="28"/>
          <w:szCs w:val="28"/>
          <w:cs/>
        </w:rPr>
        <w:t>ลดลง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>ร้อยละ</w:t>
      </w:r>
      <w:r w:rsidR="00E3282A">
        <w:rPr>
          <w:rFonts w:ascii="TH SarabunPSK" w:hAnsi="TH SarabunPSK" w:cs="TH SarabunPSK" w:hint="cs"/>
          <w:spacing w:val="-10"/>
          <w:sz w:val="28"/>
          <w:szCs w:val="28"/>
          <w:cs/>
        </w:rPr>
        <w:t>0.26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CB29C2" w:rsidRPr="00E46E58">
        <w:rPr>
          <w:rFonts w:ascii="TH SarabunPSK" w:hAnsi="TH SarabunPSK" w:cs="TH SarabunPSK"/>
          <w:spacing w:val="-10"/>
          <w:sz w:val="28"/>
          <w:szCs w:val="28"/>
          <w:cs/>
        </w:rPr>
        <w:t>จาก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 xml:space="preserve">ไตรมาสที่ </w:t>
      </w:r>
      <w:r w:rsidR="00E3282A">
        <w:rPr>
          <w:rFonts w:ascii="TH SarabunPSK" w:hAnsi="TH SarabunPSK" w:cs="TH SarabunPSK" w:hint="cs"/>
          <w:spacing w:val="-10"/>
          <w:sz w:val="28"/>
          <w:szCs w:val="28"/>
          <w:cs/>
        </w:rPr>
        <w:t>1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7F18AC" w:rsidRPr="00E46E58">
        <w:rPr>
          <w:rFonts w:ascii="TH SarabunPSK" w:hAnsi="TH SarabunPSK" w:cs="TH SarabunPSK"/>
          <w:spacing w:val="-10"/>
          <w:sz w:val="28"/>
          <w:szCs w:val="28"/>
          <w:cs/>
        </w:rPr>
        <w:t>ปี 25</w:t>
      </w:r>
      <w:r w:rsidR="00E52876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6</w:t>
      </w:r>
      <w:r w:rsidR="00E3282A">
        <w:rPr>
          <w:rFonts w:ascii="TH SarabunPSK" w:hAnsi="TH SarabunPSK" w:cs="TH SarabunPSK" w:hint="cs"/>
          <w:spacing w:val="-10"/>
          <w:sz w:val="28"/>
          <w:szCs w:val="28"/>
          <w:cs/>
        </w:rPr>
        <w:t>2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CB29C2" w:rsidRPr="00E46E58">
        <w:rPr>
          <w:rFonts w:ascii="TH SarabunPSK" w:hAnsi="TH SarabunPSK" w:cs="TH SarabunPSK"/>
          <w:spacing w:val="-10"/>
          <w:sz w:val="28"/>
          <w:szCs w:val="28"/>
          <w:cs/>
        </w:rPr>
        <w:t>ที่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>มีอัตรา</w:t>
      </w:r>
      <w:r w:rsidR="00CB29C2" w:rsidRPr="00E46E58">
        <w:rPr>
          <w:rFonts w:ascii="TH SarabunPSK" w:hAnsi="TH SarabunPSK" w:cs="TH SarabunPSK"/>
          <w:spacing w:val="-10"/>
          <w:sz w:val="28"/>
          <w:szCs w:val="28"/>
          <w:cs/>
        </w:rPr>
        <w:t>การมีส่วนร่วม</w:t>
      </w:r>
      <w:r w:rsidR="003B538B" w:rsidRPr="00E46E58">
        <w:rPr>
          <w:rFonts w:ascii="TH SarabunPSK" w:hAnsi="TH SarabunPSK" w:cs="TH SarabunPSK"/>
          <w:spacing w:val="-10"/>
          <w:sz w:val="28"/>
          <w:szCs w:val="28"/>
          <w:cs/>
        </w:rPr>
        <w:t>ร้</w:t>
      </w:r>
      <w:r w:rsidR="004112D0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อ</w:t>
      </w:r>
      <w:r w:rsidR="003B538B" w:rsidRPr="00E46E58">
        <w:rPr>
          <w:rFonts w:ascii="TH SarabunPSK" w:hAnsi="TH SarabunPSK" w:cs="TH SarabunPSK"/>
          <w:spacing w:val="-10"/>
          <w:sz w:val="28"/>
          <w:szCs w:val="28"/>
          <w:cs/>
        </w:rPr>
        <w:t xml:space="preserve">ยละ </w:t>
      </w:r>
      <w:r w:rsidR="00E3282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75.41 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>แ</w:t>
      </w:r>
      <w:r w:rsidR="00571429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ละ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>หากเปรียบเที</w:t>
      </w:r>
      <w:r w:rsidR="00521413" w:rsidRPr="00E46E58">
        <w:rPr>
          <w:rFonts w:ascii="TH SarabunPSK" w:hAnsi="TH SarabunPSK" w:cs="TH SarabunPSK"/>
          <w:spacing w:val="-10"/>
          <w:sz w:val="28"/>
          <w:szCs w:val="28"/>
          <w:cs/>
        </w:rPr>
        <w:t>ยบตั้งแต่ช่วงไตรมาสที่ 1 ปี 25</w:t>
      </w:r>
      <w:r w:rsidR="00E52876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6</w:t>
      </w:r>
      <w:r w:rsidR="00E3282A">
        <w:rPr>
          <w:rFonts w:ascii="TH SarabunPSK" w:hAnsi="TH SarabunPSK" w:cs="TH SarabunPSK" w:hint="cs"/>
          <w:spacing w:val="-10"/>
          <w:sz w:val="28"/>
          <w:szCs w:val="28"/>
          <w:cs/>
        </w:rPr>
        <w:t>2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</w:rPr>
        <w:t>–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 xml:space="preserve"> ไตรมาสที่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E3282A">
        <w:rPr>
          <w:rFonts w:ascii="TH SarabunPSK" w:hAnsi="TH SarabunPSK" w:cs="TH SarabunPSK" w:hint="cs"/>
          <w:spacing w:val="-10"/>
          <w:sz w:val="28"/>
          <w:szCs w:val="28"/>
          <w:cs/>
        </w:rPr>
        <w:t>1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                 </w:t>
      </w:r>
      <w:r w:rsidR="007F18AC" w:rsidRPr="00E46E58">
        <w:rPr>
          <w:rFonts w:ascii="TH SarabunPSK" w:hAnsi="TH SarabunPSK" w:cs="TH SarabunPSK"/>
          <w:spacing w:val="-10"/>
          <w:sz w:val="28"/>
          <w:szCs w:val="28"/>
          <w:cs/>
        </w:rPr>
        <w:t>ปี 25</w:t>
      </w:r>
      <w:r w:rsidR="00E3282A">
        <w:rPr>
          <w:rFonts w:ascii="TH SarabunPSK" w:hAnsi="TH SarabunPSK" w:cs="TH SarabunPSK" w:hint="cs"/>
          <w:spacing w:val="-10"/>
          <w:sz w:val="28"/>
          <w:szCs w:val="28"/>
          <w:cs/>
        </w:rPr>
        <w:t>63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521413" w:rsidRPr="00E46E58">
        <w:rPr>
          <w:rFonts w:ascii="TH SarabunPSK" w:hAnsi="TH SarabunPSK" w:cs="TH SarabunPSK"/>
          <w:spacing w:val="-10"/>
          <w:sz w:val="28"/>
          <w:szCs w:val="28"/>
          <w:cs/>
        </w:rPr>
        <w:t>พบว่า</w:t>
      </w:r>
      <w:r w:rsidR="00170F20" w:rsidRPr="00E46E58">
        <w:rPr>
          <w:rFonts w:ascii="TH SarabunPSK" w:hAnsi="TH SarabunPSK" w:cs="TH SarabunPSK"/>
          <w:spacing w:val="-10"/>
          <w:sz w:val="28"/>
          <w:szCs w:val="28"/>
          <w:cs/>
        </w:rPr>
        <w:t xml:space="preserve">ไตรมาสที่ 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4</w:t>
      </w:r>
      <w:r w:rsidR="00171E33" w:rsidRPr="00E46E58">
        <w:rPr>
          <w:rFonts w:ascii="TH SarabunPSK" w:hAnsi="TH SarabunPSK" w:cs="TH SarabunPSK"/>
          <w:spacing w:val="-10"/>
          <w:sz w:val="28"/>
          <w:szCs w:val="28"/>
          <w:cs/>
        </w:rPr>
        <w:t xml:space="preserve"> ปี </w:t>
      </w:r>
      <w:r w:rsidR="00E52876" w:rsidRPr="00E46E58">
        <w:rPr>
          <w:rFonts w:ascii="TH SarabunPSK" w:hAnsi="TH SarabunPSK" w:cs="TH SarabunPSK"/>
          <w:spacing w:val="-10"/>
          <w:sz w:val="28"/>
          <w:szCs w:val="28"/>
          <w:cs/>
        </w:rPr>
        <w:t>25</w:t>
      </w:r>
      <w:r w:rsidR="00E52876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6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2 </w:t>
      </w:r>
      <w:r w:rsidR="009B155D" w:rsidRPr="00E46E58">
        <w:rPr>
          <w:rFonts w:ascii="TH SarabunPSK" w:hAnsi="TH SarabunPSK" w:cs="TH SarabunPSK"/>
          <w:spacing w:val="-10"/>
          <w:sz w:val="28"/>
          <w:szCs w:val="28"/>
          <w:cs/>
        </w:rPr>
        <w:t>มีอัตราการ</w:t>
      </w:r>
      <w:r w:rsidR="001B4C41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มี</w:t>
      </w:r>
      <w:r w:rsidR="009B155D" w:rsidRPr="00E46E58">
        <w:rPr>
          <w:rFonts w:ascii="TH SarabunPSK" w:hAnsi="TH SarabunPSK" w:cs="TH SarabunPSK"/>
          <w:spacing w:val="-10"/>
          <w:sz w:val="28"/>
          <w:szCs w:val="28"/>
          <w:cs/>
        </w:rPr>
        <w:t>ส่วนร่วมในกำลังแรงงานมากที่สุด</w:t>
      </w:r>
      <w:r w:rsidR="000B34B7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ร้อยล</w:t>
      </w:r>
      <w:r w:rsidR="000A435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ะ </w:t>
      </w:r>
      <w:r w:rsidR="000254FF" w:rsidRPr="00E46E58">
        <w:rPr>
          <w:rFonts w:ascii="TH SarabunPSK" w:hAnsi="TH SarabunPSK" w:cs="TH SarabunPSK" w:hint="cs"/>
          <w:spacing w:val="-10"/>
          <w:sz w:val="28"/>
          <w:szCs w:val="28"/>
          <w:cs/>
        </w:rPr>
        <w:t>78.60</w:t>
      </w:r>
    </w:p>
    <w:p w:rsidR="002657D2" w:rsidRPr="00E46E58" w:rsidRDefault="00740FD0" w:rsidP="00DF00F8">
      <w:pPr>
        <w:spacing w:before="120" w:after="120"/>
        <w:ind w:left="1077" w:hanging="1077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46E58">
        <w:rPr>
          <w:rFonts w:ascii="TH SarabunPSK" w:hAnsi="TH SarabunPSK" w:cs="TH SarabunPSK" w:hint="cs"/>
          <w:b/>
          <w:bCs/>
          <w:sz w:val="28"/>
          <w:szCs w:val="28"/>
          <w:cs/>
        </w:rPr>
        <w:t>แผนภูมิ</w:t>
      </w:r>
      <w:r w:rsidR="002F32D8" w:rsidRPr="00E46E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3</w:t>
      </w:r>
      <w:r w:rsidR="009F32C6" w:rsidRPr="00E46E58">
        <w:rPr>
          <w:rFonts w:ascii="TH SarabunPSK" w:hAnsi="TH SarabunPSK" w:cs="TH SarabunPSK"/>
          <w:b/>
          <w:bCs/>
          <w:sz w:val="28"/>
          <w:szCs w:val="28"/>
          <w:cs/>
        </w:rPr>
        <w:t>–</w:t>
      </w:r>
      <w:r w:rsidR="009F32C6" w:rsidRPr="00E46E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  </w:t>
      </w:r>
      <w:r w:rsidR="000B34B7" w:rsidRPr="00E46E58">
        <w:rPr>
          <w:rFonts w:ascii="TH SarabunPSK" w:hAnsi="TH SarabunPSK" w:cs="TH SarabunPSK" w:hint="cs"/>
          <w:b/>
          <w:bCs/>
          <w:sz w:val="28"/>
          <w:szCs w:val="28"/>
          <w:cs/>
        </w:rPr>
        <w:t>อั</w:t>
      </w:r>
      <w:r w:rsidR="002657D2" w:rsidRPr="00E46E58">
        <w:rPr>
          <w:rFonts w:ascii="TH SarabunPSK" w:hAnsi="TH SarabunPSK" w:cs="TH SarabunPSK"/>
          <w:b/>
          <w:bCs/>
          <w:sz w:val="28"/>
          <w:szCs w:val="28"/>
          <w:cs/>
        </w:rPr>
        <w:t>ตราการมีส่วนร่วมในกำลังแรงงานจังหวัดตรัง</w:t>
      </w:r>
    </w:p>
    <w:p w:rsidR="0026571B" w:rsidRPr="00CE223D" w:rsidRDefault="00652B90" w:rsidP="001E4C1A">
      <w:pPr>
        <w:spacing w:before="240"/>
        <w:rPr>
          <w:rFonts w:ascii="TH SarabunPSK" w:hAnsi="TH SarabunPSK" w:cs="TH SarabunPSK"/>
          <w:color w:val="0000CC"/>
        </w:rPr>
      </w:pPr>
      <w:r>
        <w:rPr>
          <w:rFonts w:ascii="TH SarabunPSK" w:hAnsi="TH SarabunPSK" w:cs="TH SarabunPSK"/>
          <w:noProof/>
          <w:color w:val="0000CC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1033734</wp:posOffset>
            </wp:positionH>
            <wp:positionV relativeFrom="paragraph">
              <wp:posOffset>8928</wp:posOffset>
            </wp:positionV>
            <wp:extent cx="4168575" cy="2204113"/>
            <wp:effectExtent l="19050" t="0" r="3375" b="0"/>
            <wp:wrapNone/>
            <wp:docPr id="5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743" cy="2204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71B" w:rsidRPr="00CE223D" w:rsidRDefault="00236CB2" w:rsidP="00236CB2">
      <w:pPr>
        <w:tabs>
          <w:tab w:val="left" w:pos="6007"/>
        </w:tabs>
        <w:spacing w:before="240"/>
        <w:rPr>
          <w:rFonts w:ascii="TH SarabunPSK" w:hAnsi="TH SarabunPSK" w:cs="TH SarabunPSK"/>
          <w:color w:val="0000CC"/>
        </w:rPr>
      </w:pPr>
      <w:r>
        <w:rPr>
          <w:rFonts w:ascii="TH SarabunPSK" w:hAnsi="TH SarabunPSK" w:cs="TH SarabunPSK"/>
          <w:color w:val="0000CC"/>
          <w:cs/>
        </w:rPr>
        <w:tab/>
      </w:r>
    </w:p>
    <w:p w:rsidR="0026571B" w:rsidRPr="00236CB2" w:rsidRDefault="0026571B" w:rsidP="001E4C1A">
      <w:pPr>
        <w:spacing w:before="240"/>
        <w:rPr>
          <w:rFonts w:ascii="TH SarabunPSK" w:hAnsi="TH SarabunPSK" w:cs="TH SarabunPSK"/>
          <w:color w:val="0000CC"/>
        </w:rPr>
      </w:pPr>
    </w:p>
    <w:p w:rsidR="00074D84" w:rsidRPr="00CE223D" w:rsidRDefault="00074D84" w:rsidP="001E4C1A">
      <w:pPr>
        <w:spacing w:before="240"/>
        <w:rPr>
          <w:rFonts w:ascii="TH SarabunPSK" w:hAnsi="TH SarabunPSK" w:cs="TH SarabunPSK"/>
          <w:color w:val="0000CC"/>
          <w:cs/>
        </w:rPr>
      </w:pPr>
    </w:p>
    <w:p w:rsidR="00F85B03" w:rsidRPr="00CE223D" w:rsidRDefault="00F85B03" w:rsidP="00F85B03">
      <w:pPr>
        <w:ind w:firstLine="720"/>
        <w:rPr>
          <w:rFonts w:ascii="TH SarabunPSK" w:hAnsi="TH SarabunPSK" w:cs="TH SarabunPSK"/>
          <w:color w:val="0000CC"/>
        </w:rPr>
      </w:pPr>
    </w:p>
    <w:p w:rsidR="00E013E6" w:rsidRPr="00CE223D" w:rsidRDefault="00E013E6" w:rsidP="00F85B03">
      <w:pPr>
        <w:ind w:firstLine="720"/>
        <w:rPr>
          <w:rFonts w:ascii="TH SarabunPSK" w:hAnsi="TH SarabunPSK" w:cs="TH SarabunPSK"/>
          <w:b/>
          <w:bCs/>
          <w:color w:val="0000CC"/>
          <w:sz w:val="24"/>
          <w:szCs w:val="24"/>
        </w:rPr>
      </w:pPr>
    </w:p>
    <w:p w:rsidR="00CE223D" w:rsidRPr="00CE223D" w:rsidRDefault="00CE223D" w:rsidP="00F85B03">
      <w:pPr>
        <w:ind w:firstLine="720"/>
        <w:rPr>
          <w:rFonts w:ascii="TH SarabunPSK" w:hAnsi="TH SarabunPSK" w:cs="TH SarabunPSK"/>
          <w:b/>
          <w:bCs/>
          <w:color w:val="0000CC"/>
          <w:sz w:val="24"/>
          <w:szCs w:val="24"/>
        </w:rPr>
      </w:pPr>
    </w:p>
    <w:p w:rsidR="00CE223D" w:rsidRDefault="00CE223D" w:rsidP="00F85B03">
      <w:pPr>
        <w:ind w:firstLine="720"/>
        <w:rPr>
          <w:rFonts w:ascii="TH SarabunPSK" w:hAnsi="TH SarabunPSK" w:cs="TH SarabunPSK"/>
          <w:b/>
          <w:bCs/>
          <w:color w:val="0000CC"/>
          <w:sz w:val="24"/>
          <w:szCs w:val="24"/>
        </w:rPr>
      </w:pPr>
    </w:p>
    <w:p w:rsidR="00E940AC" w:rsidRPr="00CE223D" w:rsidRDefault="00E940AC" w:rsidP="00F85B03">
      <w:pPr>
        <w:ind w:firstLine="720"/>
        <w:rPr>
          <w:rFonts w:ascii="TH SarabunPSK" w:hAnsi="TH SarabunPSK" w:cs="TH SarabunPSK"/>
          <w:b/>
          <w:bCs/>
          <w:color w:val="0000CC"/>
          <w:sz w:val="24"/>
          <w:szCs w:val="24"/>
        </w:rPr>
      </w:pPr>
    </w:p>
    <w:p w:rsidR="00652B90" w:rsidRDefault="00436D6D" w:rsidP="00652B90">
      <w:pPr>
        <w:ind w:firstLine="720"/>
        <w:rPr>
          <w:rFonts w:ascii="TH SarabunPSK" w:hAnsi="TH SarabunPSK" w:cs="TH SarabunPSK"/>
          <w:b/>
          <w:bCs/>
          <w:sz w:val="24"/>
          <w:szCs w:val="24"/>
        </w:rPr>
      </w:pPr>
      <w:r w:rsidRPr="00D30F29">
        <w:rPr>
          <w:rFonts w:ascii="TH SarabunPSK" w:hAnsi="TH SarabunPSK" w:cs="TH SarabunPSK"/>
          <w:b/>
          <w:bCs/>
          <w:sz w:val="24"/>
          <w:szCs w:val="24"/>
          <w:cs/>
        </w:rPr>
        <w:t xml:space="preserve">ที่มา  </w:t>
      </w:r>
      <w:r w:rsidRPr="00D30F29">
        <w:rPr>
          <w:rFonts w:ascii="TH SarabunPSK" w:hAnsi="TH SarabunPSK" w:cs="TH SarabunPSK"/>
          <w:b/>
          <w:bCs/>
          <w:sz w:val="24"/>
          <w:szCs w:val="24"/>
        </w:rPr>
        <w:t xml:space="preserve">:  </w:t>
      </w:r>
      <w:r w:rsidRPr="00D30F29">
        <w:rPr>
          <w:rFonts w:ascii="TH SarabunPSK" w:hAnsi="TH SarabunPSK" w:cs="TH SarabunPSK"/>
          <w:b/>
          <w:bCs/>
          <w:sz w:val="24"/>
          <w:szCs w:val="24"/>
          <w:cs/>
        </w:rPr>
        <w:t>สำนักงานสถิติจังหวัดตรัง</w:t>
      </w:r>
      <w:r w:rsidR="00E5568D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0B34B7" w:rsidRPr="00D30F29">
        <w:rPr>
          <w:rFonts w:ascii="TH SarabunPSK" w:hAnsi="TH SarabunPSK" w:cs="TH SarabunPSK"/>
          <w:b/>
          <w:bCs/>
          <w:sz w:val="24"/>
          <w:szCs w:val="24"/>
          <w:cs/>
        </w:rPr>
        <w:t>(</w:t>
      </w:r>
      <w:r w:rsidR="00652B9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มกราคม </w:t>
      </w:r>
      <w:r w:rsidR="00652B90">
        <w:rPr>
          <w:rFonts w:ascii="TH SarabunPSK" w:hAnsi="TH SarabunPSK" w:cs="TH SarabunPSK"/>
          <w:b/>
          <w:bCs/>
          <w:sz w:val="24"/>
          <w:szCs w:val="24"/>
          <w:cs/>
        </w:rPr>
        <w:t>–</w:t>
      </w:r>
      <w:r w:rsidR="00652B9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มีนาคม 2563</w:t>
      </w:r>
      <w:r w:rsidR="00ED2C98" w:rsidRPr="00D30F29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:rsidR="00171E33" w:rsidRPr="00652B90" w:rsidRDefault="00171E33" w:rsidP="00652B90">
      <w:pPr>
        <w:ind w:firstLine="720"/>
        <w:rPr>
          <w:rFonts w:ascii="TH SarabunPSK" w:hAnsi="TH SarabunPSK" w:cs="TH SarabunPSK"/>
          <w:b/>
          <w:bCs/>
          <w:sz w:val="24"/>
          <w:szCs w:val="24"/>
        </w:rPr>
      </w:pPr>
      <w:r w:rsidRPr="00D30F29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Pr="00D30F29">
        <w:rPr>
          <w:rFonts w:ascii="TH SarabunPSK" w:hAnsi="TH SarabunPSK" w:cs="TH SarabunPSK"/>
          <w:sz w:val="24"/>
          <w:szCs w:val="24"/>
          <w:cs/>
        </w:rPr>
        <w:t xml:space="preserve">  :  อัตราการมีส่วนร่วมในกำลังแรงงานของจังหวัด </w:t>
      </w:r>
    </w:p>
    <w:p w:rsidR="00171E33" w:rsidRPr="00D30F29" w:rsidRDefault="00171E33" w:rsidP="001E4C1A">
      <w:pPr>
        <w:rPr>
          <w:rFonts w:ascii="TH SarabunPSK" w:hAnsi="TH SarabunPSK" w:cs="TH SarabunPSK"/>
          <w:sz w:val="24"/>
          <w:szCs w:val="24"/>
        </w:rPr>
      </w:pPr>
      <w:r w:rsidRPr="00D30F29">
        <w:rPr>
          <w:rFonts w:ascii="TH SarabunPSK" w:hAnsi="TH SarabunPSK" w:cs="TH SarabunPSK"/>
          <w:sz w:val="24"/>
          <w:szCs w:val="24"/>
          <w:cs/>
        </w:rPr>
        <w:tab/>
      </w:r>
      <w:r w:rsidR="00436D6D" w:rsidRPr="00D30F29">
        <w:rPr>
          <w:rFonts w:ascii="TH SarabunPSK" w:hAnsi="TH SarabunPSK" w:cs="TH SarabunPSK"/>
          <w:sz w:val="24"/>
          <w:szCs w:val="24"/>
          <w:cs/>
        </w:rPr>
        <w:tab/>
      </w:r>
      <w:r w:rsidRPr="00D30F29">
        <w:rPr>
          <w:rFonts w:ascii="TH SarabunPSK" w:hAnsi="TH SarabunPSK" w:cs="TH SarabunPSK"/>
          <w:sz w:val="24"/>
          <w:szCs w:val="24"/>
        </w:rPr>
        <w:t xml:space="preserve">=    </w:t>
      </w:r>
      <w:r w:rsidRPr="00D30F29">
        <w:rPr>
          <w:rFonts w:ascii="TH SarabunPSK" w:hAnsi="TH SarabunPSK" w:cs="TH SarabunPSK"/>
          <w:sz w:val="24"/>
          <w:szCs w:val="24"/>
          <w:u w:val="single"/>
          <w:cs/>
        </w:rPr>
        <w:t xml:space="preserve">กำลังแรงงานในจังหวัดตรัง   </w:t>
      </w:r>
      <w:r w:rsidR="0026571B" w:rsidRPr="00D30F29">
        <w:rPr>
          <w:rFonts w:ascii="TH SarabunPSK" w:hAnsi="TH SarabunPSK" w:cs="TH SarabunPSK"/>
          <w:sz w:val="24"/>
          <w:szCs w:val="24"/>
          <w:u w:val="single"/>
        </w:rPr>
        <w:t>x 100</w:t>
      </w:r>
    </w:p>
    <w:p w:rsidR="00171E33" w:rsidRPr="00D30F29" w:rsidRDefault="00171E33" w:rsidP="001E4C1A">
      <w:pPr>
        <w:rPr>
          <w:rFonts w:ascii="TH SarabunPSK" w:hAnsi="TH SarabunPSK" w:cs="TH SarabunPSK"/>
          <w:sz w:val="24"/>
          <w:szCs w:val="24"/>
        </w:rPr>
      </w:pPr>
      <w:r w:rsidRPr="00D30F29">
        <w:rPr>
          <w:rFonts w:ascii="TH SarabunPSK" w:hAnsi="TH SarabunPSK" w:cs="TH SarabunPSK"/>
          <w:sz w:val="24"/>
          <w:szCs w:val="24"/>
          <w:cs/>
        </w:rPr>
        <w:tab/>
      </w:r>
      <w:r w:rsidR="005A3954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436D6D" w:rsidRPr="00D30F29">
        <w:rPr>
          <w:rFonts w:ascii="TH SarabunPSK" w:hAnsi="TH SarabunPSK" w:cs="TH SarabunPSK"/>
          <w:sz w:val="24"/>
          <w:szCs w:val="24"/>
          <w:cs/>
        </w:rPr>
        <w:tab/>
      </w:r>
      <w:r w:rsidR="005A3954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Pr="00D30F29">
        <w:rPr>
          <w:rFonts w:ascii="TH SarabunPSK" w:hAnsi="TH SarabunPSK" w:cs="TH SarabunPSK"/>
          <w:sz w:val="24"/>
          <w:szCs w:val="24"/>
          <w:cs/>
        </w:rPr>
        <w:t>ประชากรที่มีอายุ  15  ปีขึ้นไปในจังหวัด</w:t>
      </w:r>
    </w:p>
    <w:p w:rsidR="002657D2" w:rsidRPr="007C254D" w:rsidRDefault="002F32D8" w:rsidP="00F81CA6">
      <w:pPr>
        <w:pStyle w:val="HL1"/>
        <w:numPr>
          <w:ilvl w:val="0"/>
          <w:numId w:val="0"/>
        </w:numPr>
        <w:spacing w:before="240"/>
        <w:ind w:firstLine="567"/>
        <w:rPr>
          <w:rFonts w:ascii="TH SarabunPSK" w:hAnsi="TH SarabunPSK" w:cs="TH SarabunPSK"/>
          <w:sz w:val="32"/>
          <w:szCs w:val="32"/>
        </w:rPr>
      </w:pPr>
      <w:r w:rsidRPr="007C254D"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  <w:r w:rsidR="00F81CA6" w:rsidRPr="007C254D">
        <w:rPr>
          <w:rFonts w:ascii="TH SarabunPSK" w:hAnsi="TH SarabunPSK" w:cs="TH SarabunPSK" w:hint="cs"/>
          <w:sz w:val="32"/>
          <w:szCs w:val="32"/>
          <w:cs/>
        </w:rPr>
        <w:t>.2</w:t>
      </w:r>
      <w:r w:rsidR="005A39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57D2" w:rsidRPr="007C254D">
        <w:rPr>
          <w:rFonts w:ascii="TH SarabunPSK" w:hAnsi="TH SarabunPSK" w:cs="TH SarabunPSK"/>
          <w:sz w:val="32"/>
          <w:szCs w:val="32"/>
          <w:cs/>
        </w:rPr>
        <w:t>อัตราการ</w:t>
      </w:r>
      <w:r w:rsidR="00751FE8" w:rsidRPr="007C254D">
        <w:rPr>
          <w:rFonts w:ascii="TH SarabunPSK" w:hAnsi="TH SarabunPSK" w:cs="TH SarabunPSK" w:hint="cs"/>
          <w:sz w:val="32"/>
          <w:szCs w:val="32"/>
          <w:cs/>
        </w:rPr>
        <w:t>มีงานทำ</w:t>
      </w:r>
    </w:p>
    <w:p w:rsidR="00171E33" w:rsidRPr="00382967" w:rsidRDefault="00E84DAB" w:rsidP="00C900F3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pacing w:val="-6"/>
          <w:sz w:val="28"/>
          <w:szCs w:val="28"/>
          <w:u w:val="single"/>
        </w:rPr>
      </w:pPr>
      <w:r w:rsidRPr="007C254D">
        <w:rPr>
          <w:rFonts w:ascii="TH SarabunPSK" w:hAnsi="TH SarabunPSK" w:cs="TH SarabunPSK"/>
          <w:cs/>
        </w:rPr>
        <w:tab/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cs/>
        </w:rPr>
        <w:t>อัตราการ</w:t>
      </w:r>
      <w:r w:rsidR="00755BE9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>มี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cs/>
        </w:rPr>
        <w:t>งาน</w:t>
      </w:r>
      <w:r w:rsidR="00755BE9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>ทำ</w:t>
      </w:r>
      <w:r w:rsidR="00755BE9" w:rsidRPr="007C254D">
        <w:rPr>
          <w:rFonts w:ascii="TH SarabunPSK" w:hAnsi="TH SarabunPSK" w:cs="TH SarabunPSK"/>
          <w:spacing w:val="-6"/>
          <w:sz w:val="28"/>
          <w:szCs w:val="28"/>
          <w:cs/>
        </w:rPr>
        <w:t>ต่อกำลังแรงงาน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cs/>
        </w:rPr>
        <w:t>เป็นตัวชี้วัดที่แสดงให้เห็นถึงภาวะการจ้างงานในตลาดแรงงานของจังหวัดตรัง โดยแยกเป็นอัตรา</w:t>
      </w:r>
      <w:r w:rsidR="00755BE9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>การมีงานทำ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cs/>
        </w:rPr>
        <w:t>ในภาคเกษตรและอัตราการ</w:t>
      </w:r>
      <w:r w:rsidR="008F068B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>มีงานทำ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cs/>
        </w:rPr>
        <w:t>นอก</w:t>
      </w:r>
      <w:r w:rsidR="0042650B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>ภ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cs/>
        </w:rPr>
        <w:t xml:space="preserve">าคเกษตร </w:t>
      </w:r>
      <w:r w:rsidR="00171E33" w:rsidRPr="007C254D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สำหรับอัตราการจ้างงานในภาคเกษตรของ</w:t>
      </w:r>
      <w:r w:rsidR="00CC346C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 xml:space="preserve">        </w:t>
      </w:r>
      <w:r w:rsidR="00171E33" w:rsidRPr="007C254D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จังหวัดตรัง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cs/>
        </w:rPr>
        <w:t xml:space="preserve"> คำนวณจากผู้ทำงานในภาคเกษตรในจ</w:t>
      </w:r>
      <w:r w:rsidR="00BA7603" w:rsidRPr="007C254D">
        <w:rPr>
          <w:rFonts w:ascii="TH SarabunPSK" w:hAnsi="TH SarabunPSK" w:cs="TH SarabunPSK"/>
          <w:spacing w:val="-6"/>
          <w:sz w:val="28"/>
          <w:szCs w:val="28"/>
          <w:cs/>
        </w:rPr>
        <w:t>ังหวัดตรัง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cs/>
        </w:rPr>
        <w:t>ต่อกำลังแรงงานที่มีงานทำของจังหวัดตรัง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u w:val="single"/>
          <w:cs/>
        </w:rPr>
        <w:t xml:space="preserve">สำหรับไตรมาสที่ </w:t>
      </w:r>
      <w:r w:rsidR="00652B90">
        <w:rPr>
          <w:rFonts w:ascii="TH SarabunPSK" w:hAnsi="TH SarabunPSK" w:cs="TH SarabunPSK" w:hint="cs"/>
          <w:spacing w:val="-6"/>
          <w:sz w:val="28"/>
          <w:szCs w:val="28"/>
          <w:u w:val="single"/>
          <w:cs/>
        </w:rPr>
        <w:t>1/2563</w:t>
      </w:r>
      <w:r w:rsidR="00CC346C">
        <w:rPr>
          <w:rFonts w:ascii="TH SarabunPSK" w:hAnsi="TH SarabunPSK" w:cs="TH SarabunPSK" w:hint="cs"/>
          <w:spacing w:val="-6"/>
          <w:sz w:val="28"/>
          <w:szCs w:val="28"/>
          <w:u w:val="single"/>
          <w:cs/>
        </w:rPr>
        <w:t xml:space="preserve"> 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u w:val="single"/>
          <w:cs/>
        </w:rPr>
        <w:t>อัตราการจ้างงานในภาคเกษตรมีอัตราร้อย</w:t>
      </w:r>
      <w:r w:rsidR="00DA23E3" w:rsidRPr="007C254D">
        <w:rPr>
          <w:rFonts w:ascii="TH SarabunPSK" w:hAnsi="TH SarabunPSK" w:cs="TH SarabunPSK" w:hint="cs"/>
          <w:spacing w:val="-6"/>
          <w:sz w:val="28"/>
          <w:szCs w:val="28"/>
          <w:u w:val="single"/>
          <w:cs/>
        </w:rPr>
        <w:t xml:space="preserve">ละ </w:t>
      </w:r>
      <w:r w:rsidR="00652B90">
        <w:rPr>
          <w:rFonts w:ascii="TH SarabunPSK" w:hAnsi="TH SarabunPSK" w:cs="TH SarabunPSK" w:hint="cs"/>
          <w:spacing w:val="-6"/>
          <w:sz w:val="28"/>
          <w:szCs w:val="28"/>
          <w:u w:val="single"/>
          <w:cs/>
        </w:rPr>
        <w:t>50.03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760E62" w:rsidRPr="007C254D">
        <w:rPr>
          <w:rFonts w:ascii="TH SarabunPSK" w:hAnsi="TH SarabunPSK" w:cs="TH SarabunPSK"/>
          <w:spacing w:val="-6"/>
          <w:sz w:val="28"/>
          <w:szCs w:val="28"/>
          <w:cs/>
        </w:rPr>
        <w:t>เมื่อเปรียบเทียบกับไตรมาสที่ผ่านมา</w:t>
      </w:r>
      <w:r w:rsidR="000E348B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พบว่ามีอัตรากา</w:t>
      </w:r>
      <w:r w:rsidR="005A7C6D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>รจ้างงาน ในสัดส่</w:t>
      </w:r>
      <w:r w:rsidR="00382967">
        <w:rPr>
          <w:rFonts w:ascii="TH SarabunPSK" w:hAnsi="TH SarabunPSK" w:cs="TH SarabunPSK" w:hint="cs"/>
          <w:spacing w:val="-6"/>
          <w:sz w:val="28"/>
          <w:szCs w:val="28"/>
          <w:cs/>
        </w:rPr>
        <w:t>วนลดลง</w:t>
      </w:r>
      <w:r w:rsidR="000E348B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>ร้อยละ</w:t>
      </w:r>
      <w:r w:rsidR="00652B90">
        <w:rPr>
          <w:rFonts w:ascii="TH SarabunPSK" w:hAnsi="TH SarabunPSK" w:cs="TH SarabunPSK"/>
          <w:spacing w:val="-6"/>
          <w:sz w:val="28"/>
          <w:szCs w:val="28"/>
        </w:rPr>
        <w:t xml:space="preserve"> 11.54 </w:t>
      </w:r>
      <w:r w:rsidR="006569C8" w:rsidRPr="007C254D">
        <w:rPr>
          <w:rFonts w:ascii="TH SarabunPSK" w:hAnsi="TH SarabunPSK" w:cs="TH SarabunPSK"/>
          <w:spacing w:val="-6"/>
          <w:sz w:val="28"/>
          <w:szCs w:val="28"/>
          <w:cs/>
        </w:rPr>
        <w:t>ไตรมาสที่</w:t>
      </w:r>
      <w:r w:rsidR="00652B90">
        <w:rPr>
          <w:rFonts w:ascii="TH SarabunPSK" w:hAnsi="TH SarabunPSK" w:cs="TH SarabunPSK"/>
          <w:spacing w:val="-6"/>
          <w:sz w:val="28"/>
          <w:szCs w:val="28"/>
        </w:rPr>
        <w:t xml:space="preserve"> 4</w:t>
      </w:r>
      <w:r w:rsidR="00454E68">
        <w:rPr>
          <w:rFonts w:ascii="TH SarabunPSK" w:hAnsi="TH SarabunPSK" w:cs="TH SarabunPSK"/>
          <w:spacing w:val="-6"/>
          <w:sz w:val="28"/>
          <w:szCs w:val="28"/>
        </w:rPr>
        <w:t>/2562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cs/>
        </w:rPr>
        <w:t xml:space="preserve">ที่มีอัตราร้อยละ </w:t>
      </w:r>
      <w:r w:rsidR="00652B9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44.85 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cs/>
        </w:rPr>
        <w:t>แล</w:t>
      </w:r>
      <w:r w:rsidR="000F553B" w:rsidRPr="007C254D">
        <w:rPr>
          <w:rFonts w:ascii="TH SarabunPSK" w:hAnsi="TH SarabunPSK" w:cs="TH SarabunPSK"/>
          <w:spacing w:val="-6"/>
          <w:sz w:val="28"/>
          <w:szCs w:val="28"/>
          <w:cs/>
        </w:rPr>
        <w:t xml:space="preserve">ะหากเทียบตั้งแต่ไตรมาสที่ </w:t>
      </w:r>
      <w:r w:rsidR="005B6B70">
        <w:rPr>
          <w:rFonts w:ascii="TH SarabunPSK" w:hAnsi="TH SarabunPSK" w:cs="TH SarabunPSK"/>
          <w:spacing w:val="-6"/>
          <w:sz w:val="28"/>
          <w:szCs w:val="28"/>
        </w:rPr>
        <w:t>1/256</w:t>
      </w:r>
      <w:r w:rsidR="00652B90">
        <w:rPr>
          <w:rFonts w:ascii="TH SarabunPSK" w:hAnsi="TH SarabunPSK" w:cs="TH SarabunPSK"/>
          <w:spacing w:val="-6"/>
          <w:sz w:val="28"/>
          <w:szCs w:val="28"/>
        </w:rPr>
        <w:t>2</w:t>
      </w:r>
      <w:r w:rsidR="005B6B70">
        <w:rPr>
          <w:rFonts w:ascii="TH SarabunPSK" w:hAnsi="TH SarabunPSK" w:cs="TH SarabunPSK"/>
          <w:spacing w:val="-6"/>
          <w:sz w:val="28"/>
          <w:szCs w:val="28"/>
        </w:rPr>
        <w:t xml:space="preserve"> – </w:t>
      </w:r>
      <w:r w:rsidR="00652B90">
        <w:rPr>
          <w:rFonts w:ascii="TH SarabunPSK" w:hAnsi="TH SarabunPSK" w:cs="TH SarabunPSK"/>
          <w:spacing w:val="-6"/>
          <w:sz w:val="28"/>
          <w:szCs w:val="28"/>
        </w:rPr>
        <w:t>1/2563</w:t>
      </w:r>
      <w:r w:rsidR="00CC346C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E52876">
        <w:rPr>
          <w:rFonts w:ascii="TH SarabunPSK" w:hAnsi="TH SarabunPSK" w:cs="TH SarabunPSK"/>
          <w:spacing w:val="-6"/>
          <w:sz w:val="28"/>
          <w:szCs w:val="28"/>
          <w:cs/>
        </w:rPr>
        <w:t>พบว่า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E52876">
        <w:rPr>
          <w:rFonts w:ascii="TH SarabunPSK" w:hAnsi="TH SarabunPSK" w:cs="TH SarabunPSK"/>
          <w:spacing w:val="-6"/>
          <w:sz w:val="28"/>
          <w:szCs w:val="28"/>
          <w:cs/>
        </w:rPr>
        <w:t>ไตรมาสที่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652B90">
        <w:rPr>
          <w:rFonts w:ascii="TH SarabunPSK" w:hAnsi="TH SarabunPSK" w:cs="TH SarabunPSK"/>
          <w:spacing w:val="-6"/>
          <w:sz w:val="28"/>
          <w:szCs w:val="28"/>
        </w:rPr>
        <w:t>1/2563</w:t>
      </w:r>
      <w:r w:rsidR="00CC346C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171E33" w:rsidRPr="007C254D">
        <w:rPr>
          <w:rFonts w:ascii="TH SarabunPSK" w:hAnsi="TH SarabunPSK" w:cs="TH SarabunPSK"/>
          <w:spacing w:val="-6"/>
          <w:sz w:val="28"/>
          <w:szCs w:val="28"/>
          <w:cs/>
        </w:rPr>
        <w:t>มีอัตราการจ้างงานในภ</w:t>
      </w:r>
      <w:r w:rsidR="0042650B" w:rsidRPr="007C254D">
        <w:rPr>
          <w:rFonts w:ascii="TH SarabunPSK" w:hAnsi="TH SarabunPSK" w:cs="TH SarabunPSK"/>
          <w:spacing w:val="-6"/>
          <w:sz w:val="28"/>
          <w:szCs w:val="28"/>
          <w:cs/>
        </w:rPr>
        <w:t>าคเกษตรสูงที่สุด</w:t>
      </w:r>
      <w:r w:rsidR="0042650B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ที่มีอัตราร้อยละ </w:t>
      </w:r>
      <w:r w:rsidR="00652B90">
        <w:rPr>
          <w:rFonts w:ascii="TH SarabunPSK" w:hAnsi="TH SarabunPSK" w:cs="TH SarabunPSK"/>
          <w:spacing w:val="-6"/>
          <w:sz w:val="28"/>
          <w:szCs w:val="28"/>
        </w:rPr>
        <w:t>50.03</w:t>
      </w:r>
    </w:p>
    <w:p w:rsidR="00F363E1" w:rsidRPr="007C254D" w:rsidRDefault="00171E33" w:rsidP="00940A60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pacing w:val="-6"/>
          <w:sz w:val="28"/>
          <w:szCs w:val="28"/>
          <w:u w:val="single"/>
        </w:rPr>
      </w:pPr>
      <w:r w:rsidRPr="00DF74E5">
        <w:rPr>
          <w:rFonts w:ascii="TH SarabunPSK" w:hAnsi="TH SarabunPSK" w:cs="TH SarabunPSK"/>
          <w:color w:val="003300"/>
          <w:sz w:val="28"/>
          <w:szCs w:val="28"/>
          <w:cs/>
        </w:rPr>
        <w:tab/>
      </w:r>
      <w:r w:rsidRPr="007C254D">
        <w:rPr>
          <w:rFonts w:ascii="TH SarabunPSK" w:hAnsi="TH SarabunPSK" w:cs="TH SarabunPSK"/>
          <w:spacing w:val="-6"/>
          <w:sz w:val="28"/>
          <w:szCs w:val="28"/>
          <w:cs/>
        </w:rPr>
        <w:t>ส่วน</w:t>
      </w:r>
      <w:r w:rsidRPr="007C254D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อัตราการ</w:t>
      </w:r>
      <w:r w:rsidR="00DB3BF2" w:rsidRPr="007C254D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>มีงานทำ</w:t>
      </w:r>
      <w:r w:rsidRPr="007C254D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นอกภาคเก</w:t>
      </w:r>
      <w:r w:rsidR="00D072CE" w:rsidRPr="007C254D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ษตรของจังหวัดตรัง</w:t>
      </w:r>
      <w:r w:rsidR="00CC346C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 xml:space="preserve"> </w:t>
      </w:r>
      <w:r w:rsidR="00D072CE" w:rsidRPr="007C254D">
        <w:rPr>
          <w:rFonts w:ascii="TH SarabunPSK" w:hAnsi="TH SarabunPSK" w:cs="TH SarabunPSK"/>
          <w:spacing w:val="-6"/>
          <w:sz w:val="28"/>
          <w:szCs w:val="28"/>
          <w:cs/>
        </w:rPr>
        <w:t>ซึ่งคำนวณจาก</w:t>
      </w:r>
      <w:r w:rsidRPr="007C254D">
        <w:rPr>
          <w:rFonts w:ascii="TH SarabunPSK" w:hAnsi="TH SarabunPSK" w:cs="TH SarabunPSK"/>
          <w:spacing w:val="-6"/>
          <w:sz w:val="28"/>
          <w:szCs w:val="28"/>
          <w:cs/>
        </w:rPr>
        <w:t xml:space="preserve">ผู้มีงานทำนอกภาคเกษตรในจังหวัดตรัง ต่อกำลังแรงงานที่มีงานทำในจังหวัดตรัง </w:t>
      </w:r>
      <w:r w:rsidR="00C93963" w:rsidRPr="007C254D">
        <w:rPr>
          <w:rFonts w:ascii="TH SarabunPSK" w:hAnsi="TH SarabunPSK" w:cs="TH SarabunPSK"/>
          <w:spacing w:val="-6"/>
          <w:sz w:val="28"/>
          <w:szCs w:val="28"/>
          <w:u w:val="single"/>
          <w:cs/>
        </w:rPr>
        <w:t>ในไตรมาส</w:t>
      </w:r>
      <w:r w:rsidR="00C801C2">
        <w:rPr>
          <w:rFonts w:ascii="TH SarabunPSK" w:hAnsi="TH SarabunPSK" w:cs="TH SarabunPSK"/>
          <w:spacing w:val="-6"/>
          <w:sz w:val="28"/>
          <w:szCs w:val="28"/>
          <w:u w:val="single"/>
          <w:cs/>
        </w:rPr>
        <w:t>ที่</w:t>
      </w:r>
      <w:r w:rsidR="00CC346C">
        <w:rPr>
          <w:rFonts w:ascii="TH SarabunPSK" w:hAnsi="TH SarabunPSK" w:cs="TH SarabunPSK" w:hint="cs"/>
          <w:spacing w:val="-6"/>
          <w:sz w:val="28"/>
          <w:szCs w:val="28"/>
          <w:u w:val="single"/>
          <w:cs/>
        </w:rPr>
        <w:t xml:space="preserve"> </w:t>
      </w:r>
      <w:r w:rsidR="00652B90">
        <w:rPr>
          <w:rFonts w:ascii="TH SarabunPSK" w:hAnsi="TH SarabunPSK" w:cs="TH SarabunPSK"/>
          <w:spacing w:val="-6"/>
          <w:sz w:val="28"/>
          <w:szCs w:val="28"/>
          <w:u w:val="single"/>
        </w:rPr>
        <w:t>1/2563</w:t>
      </w:r>
      <w:r w:rsidR="009B4C7F" w:rsidRPr="007C254D">
        <w:rPr>
          <w:rFonts w:ascii="TH SarabunPSK" w:hAnsi="TH SarabunPSK" w:cs="TH SarabunPSK"/>
          <w:spacing w:val="-6"/>
          <w:sz w:val="28"/>
          <w:szCs w:val="28"/>
          <w:u w:val="single"/>
          <w:cs/>
        </w:rPr>
        <w:t xml:space="preserve"> อยู่ที่อัตราร้อยละ</w:t>
      </w:r>
      <w:r w:rsidR="00CC346C">
        <w:rPr>
          <w:rFonts w:ascii="TH SarabunPSK" w:hAnsi="TH SarabunPSK" w:cs="TH SarabunPSK" w:hint="cs"/>
          <w:spacing w:val="-6"/>
          <w:sz w:val="28"/>
          <w:szCs w:val="28"/>
          <w:u w:val="single"/>
          <w:cs/>
        </w:rPr>
        <w:t xml:space="preserve"> </w:t>
      </w:r>
      <w:r w:rsidR="00652B90">
        <w:rPr>
          <w:rFonts w:ascii="TH SarabunPSK" w:hAnsi="TH SarabunPSK" w:cs="TH SarabunPSK"/>
          <w:spacing w:val="-6"/>
          <w:sz w:val="28"/>
          <w:szCs w:val="28"/>
          <w:u w:val="single"/>
        </w:rPr>
        <w:t>49.97</w:t>
      </w:r>
      <w:r w:rsidR="00A52AB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มี</w:t>
      </w:r>
      <w:r w:rsidR="00C801C2">
        <w:rPr>
          <w:rFonts w:ascii="TH SarabunPSK" w:hAnsi="TH SarabunPSK" w:cs="TH SarabunPSK"/>
          <w:spacing w:val="-6"/>
          <w:sz w:val="28"/>
          <w:szCs w:val="28"/>
          <w:cs/>
        </w:rPr>
        <w:t>สัดส่ว</w:t>
      </w:r>
      <w:r w:rsidR="00C801C2">
        <w:rPr>
          <w:rFonts w:ascii="TH SarabunPSK" w:hAnsi="TH SarabunPSK" w:cs="TH SarabunPSK" w:hint="cs"/>
          <w:spacing w:val="-6"/>
          <w:sz w:val="28"/>
          <w:szCs w:val="28"/>
          <w:cs/>
        </w:rPr>
        <w:t>น</w:t>
      </w:r>
      <w:r w:rsidR="005B6B70">
        <w:rPr>
          <w:rFonts w:ascii="TH SarabunPSK" w:hAnsi="TH SarabunPSK" w:cs="TH SarabunPSK" w:hint="cs"/>
          <w:spacing w:val="-6"/>
          <w:sz w:val="28"/>
          <w:szCs w:val="28"/>
          <w:cs/>
        </w:rPr>
        <w:t>ลดลง</w:t>
      </w:r>
      <w:r w:rsidR="00CD2006" w:rsidRPr="007C254D">
        <w:rPr>
          <w:rFonts w:ascii="TH SarabunPSK" w:hAnsi="TH SarabunPSK" w:cs="TH SarabunPSK"/>
          <w:spacing w:val="-6"/>
          <w:sz w:val="28"/>
          <w:szCs w:val="28"/>
          <w:cs/>
        </w:rPr>
        <w:t>จากไตรมาส</w:t>
      </w:r>
      <w:r w:rsidR="00436800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>ที่</w:t>
      </w:r>
      <w:r w:rsidR="00CD2006" w:rsidRPr="007C254D">
        <w:rPr>
          <w:rFonts w:ascii="TH SarabunPSK" w:hAnsi="TH SarabunPSK" w:cs="TH SarabunPSK"/>
          <w:spacing w:val="-6"/>
          <w:sz w:val="28"/>
          <w:szCs w:val="28"/>
          <w:cs/>
        </w:rPr>
        <w:t>ผ่านมาร้อยละ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652B90">
        <w:rPr>
          <w:rFonts w:ascii="TH SarabunPSK" w:hAnsi="TH SarabunPSK" w:cs="TH SarabunPSK"/>
          <w:spacing w:val="-6"/>
          <w:sz w:val="28"/>
          <w:szCs w:val="28"/>
        </w:rPr>
        <w:t>9.39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985462" w:rsidRPr="007C254D">
        <w:rPr>
          <w:rFonts w:ascii="TH SarabunPSK" w:hAnsi="TH SarabunPSK" w:cs="TH SarabunPSK"/>
          <w:spacing w:val="-6"/>
          <w:sz w:val="28"/>
          <w:szCs w:val="28"/>
          <w:cs/>
        </w:rPr>
        <w:t xml:space="preserve">โดยไตรมาสที่ </w:t>
      </w:r>
      <w:r w:rsidR="00652B90">
        <w:rPr>
          <w:rFonts w:ascii="TH SarabunPSK" w:hAnsi="TH SarabunPSK" w:cs="TH SarabunPSK" w:hint="cs"/>
          <w:spacing w:val="-6"/>
          <w:sz w:val="28"/>
          <w:szCs w:val="28"/>
          <w:cs/>
        </w:rPr>
        <w:t>4</w:t>
      </w:r>
      <w:r w:rsidR="00454E68">
        <w:rPr>
          <w:rFonts w:ascii="TH SarabunPSK" w:hAnsi="TH SarabunPSK" w:cs="TH SarabunPSK" w:hint="cs"/>
          <w:spacing w:val="-6"/>
          <w:sz w:val="28"/>
          <w:szCs w:val="28"/>
          <w:cs/>
        </w:rPr>
        <w:t>/2562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CC7F93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>อยู่ที่อั</w:t>
      </w:r>
      <w:r w:rsidR="00CD2006" w:rsidRPr="007C254D">
        <w:rPr>
          <w:rFonts w:ascii="TH SarabunPSK" w:hAnsi="TH SarabunPSK" w:cs="TH SarabunPSK"/>
          <w:spacing w:val="-6"/>
          <w:sz w:val="28"/>
          <w:szCs w:val="28"/>
          <w:cs/>
        </w:rPr>
        <w:t>ตราร้อย</w:t>
      </w:r>
      <w:r w:rsidR="00CC7F93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ละ </w:t>
      </w:r>
      <w:r w:rsidR="00652B90">
        <w:rPr>
          <w:rFonts w:ascii="TH SarabunPSK" w:hAnsi="TH SarabunPSK" w:cs="TH SarabunPSK" w:hint="cs"/>
          <w:spacing w:val="-6"/>
          <w:sz w:val="28"/>
          <w:szCs w:val="28"/>
          <w:cs/>
        </w:rPr>
        <w:t>49.97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985462" w:rsidRPr="007C254D">
        <w:rPr>
          <w:rFonts w:ascii="TH SarabunPSK" w:hAnsi="TH SarabunPSK" w:cs="TH SarabunPSK"/>
          <w:spacing w:val="-6"/>
          <w:sz w:val="28"/>
          <w:szCs w:val="28"/>
          <w:cs/>
        </w:rPr>
        <w:t>แล</w:t>
      </w:r>
      <w:r w:rsidR="00FA343C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>ะ</w:t>
      </w:r>
      <w:r w:rsidR="00985462" w:rsidRPr="007C254D">
        <w:rPr>
          <w:rFonts w:ascii="TH SarabunPSK" w:hAnsi="TH SarabunPSK" w:cs="TH SarabunPSK"/>
          <w:spacing w:val="-6"/>
          <w:sz w:val="28"/>
          <w:szCs w:val="28"/>
          <w:cs/>
        </w:rPr>
        <w:t>หากเทียบกับไตรมาสเดียวกันของปีที่ผ่านมา</w:t>
      </w:r>
      <w:r w:rsidR="00F11723" w:rsidRPr="007C254D">
        <w:rPr>
          <w:rFonts w:ascii="TH SarabunPSK" w:hAnsi="TH SarabunPSK" w:cs="TH SarabunPSK"/>
          <w:spacing w:val="-6"/>
          <w:sz w:val="28"/>
          <w:szCs w:val="28"/>
          <w:cs/>
        </w:rPr>
        <w:t>พบว่า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F11723" w:rsidRPr="007C254D">
        <w:rPr>
          <w:rFonts w:ascii="TH SarabunPSK" w:hAnsi="TH SarabunPSK" w:cs="TH SarabunPSK"/>
          <w:spacing w:val="-6"/>
          <w:sz w:val="28"/>
          <w:szCs w:val="28"/>
          <w:cs/>
        </w:rPr>
        <w:t>มีสัดส่วน</w:t>
      </w:r>
      <w:r w:rsidR="00652B90">
        <w:rPr>
          <w:rFonts w:ascii="TH SarabunPSK" w:hAnsi="TH SarabunPSK" w:cs="TH SarabunPSK" w:hint="cs"/>
          <w:spacing w:val="-6"/>
          <w:sz w:val="28"/>
          <w:szCs w:val="28"/>
          <w:cs/>
        </w:rPr>
        <w:t>เพิ่มขึ้น</w:t>
      </w:r>
      <w:r w:rsidRPr="007C254D">
        <w:rPr>
          <w:rFonts w:ascii="TH SarabunPSK" w:hAnsi="TH SarabunPSK" w:cs="TH SarabunPSK"/>
          <w:spacing w:val="-6"/>
          <w:sz w:val="28"/>
          <w:szCs w:val="28"/>
          <w:cs/>
        </w:rPr>
        <w:t xml:space="preserve">ร้อยละ </w:t>
      </w:r>
      <w:r w:rsidR="00652B90">
        <w:rPr>
          <w:rFonts w:ascii="TH SarabunPSK" w:hAnsi="TH SarabunPSK" w:cs="TH SarabunPSK" w:hint="cs"/>
          <w:spacing w:val="-6"/>
          <w:sz w:val="28"/>
          <w:szCs w:val="28"/>
          <w:cs/>
        </w:rPr>
        <w:t>4.69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7C254D">
        <w:rPr>
          <w:rFonts w:ascii="TH SarabunPSK" w:hAnsi="TH SarabunPSK" w:cs="TH SarabunPSK"/>
          <w:spacing w:val="-6"/>
          <w:sz w:val="28"/>
          <w:szCs w:val="28"/>
          <w:cs/>
        </w:rPr>
        <w:t xml:space="preserve">จากไตรมาสที่ </w:t>
      </w:r>
      <w:r w:rsidR="00652B9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1/2562 </w:t>
      </w:r>
      <w:r w:rsidR="003D2430" w:rsidRPr="007C254D">
        <w:rPr>
          <w:rFonts w:ascii="TH SarabunPSK" w:hAnsi="TH SarabunPSK" w:cs="TH SarabunPSK"/>
          <w:spacing w:val="-6"/>
          <w:sz w:val="28"/>
          <w:szCs w:val="28"/>
          <w:cs/>
        </w:rPr>
        <w:t>ที่มีอัตราร้อยละ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652B90">
        <w:rPr>
          <w:rFonts w:ascii="TH SarabunPSK" w:hAnsi="TH SarabunPSK" w:cs="TH SarabunPSK" w:hint="cs"/>
          <w:spacing w:val="-6"/>
          <w:sz w:val="28"/>
          <w:szCs w:val="28"/>
          <w:cs/>
        </w:rPr>
        <w:t>47.73</w:t>
      </w:r>
      <w:r w:rsidR="00382967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CC7F93" w:rsidRPr="007C254D">
        <w:rPr>
          <w:rFonts w:ascii="TH SarabunPSK" w:hAnsi="TH SarabunPSK" w:cs="TH SarabunPSK"/>
          <w:spacing w:val="-6"/>
          <w:sz w:val="28"/>
          <w:szCs w:val="28"/>
          <w:cs/>
        </w:rPr>
        <w:t xml:space="preserve">และหากเทียบตั้งแต่ไตรมาสที่ </w:t>
      </w:r>
      <w:r w:rsidR="005B6B70">
        <w:rPr>
          <w:rFonts w:ascii="TH SarabunPSK" w:hAnsi="TH SarabunPSK" w:cs="TH SarabunPSK" w:hint="cs"/>
          <w:spacing w:val="-6"/>
          <w:sz w:val="28"/>
          <w:szCs w:val="28"/>
          <w:cs/>
        </w:rPr>
        <w:t>1/256</w:t>
      </w:r>
      <w:r w:rsidR="00652B90">
        <w:rPr>
          <w:rFonts w:ascii="TH SarabunPSK" w:hAnsi="TH SarabunPSK" w:cs="TH SarabunPSK" w:hint="cs"/>
          <w:spacing w:val="-6"/>
          <w:sz w:val="28"/>
          <w:szCs w:val="28"/>
          <w:cs/>
        </w:rPr>
        <w:t>2</w:t>
      </w:r>
      <w:r w:rsidR="005B6B7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5B6B70">
        <w:rPr>
          <w:rFonts w:ascii="TH SarabunPSK" w:hAnsi="TH SarabunPSK" w:cs="TH SarabunPSK"/>
          <w:spacing w:val="-6"/>
          <w:sz w:val="28"/>
          <w:szCs w:val="28"/>
          <w:cs/>
        </w:rPr>
        <w:t>–</w:t>
      </w:r>
      <w:r w:rsidR="00CC346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652B90">
        <w:rPr>
          <w:rFonts w:ascii="TH SarabunPSK" w:hAnsi="TH SarabunPSK" w:cs="TH SarabunPSK" w:hint="cs"/>
          <w:spacing w:val="-6"/>
          <w:sz w:val="28"/>
          <w:szCs w:val="28"/>
          <w:cs/>
        </w:rPr>
        <w:t>1/2563</w:t>
      </w:r>
      <w:r w:rsidR="00CC7F93" w:rsidRPr="007C254D">
        <w:rPr>
          <w:rFonts w:ascii="TH SarabunPSK" w:hAnsi="TH SarabunPSK" w:cs="TH SarabunPSK"/>
          <w:spacing w:val="-6"/>
          <w:sz w:val="28"/>
          <w:szCs w:val="28"/>
          <w:cs/>
        </w:rPr>
        <w:t xml:space="preserve"> พบว่าไตรมาสที่ </w:t>
      </w:r>
      <w:r w:rsidR="00652B9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4/2562 </w:t>
      </w:r>
      <w:r w:rsidR="00CC7F93" w:rsidRPr="007C254D">
        <w:rPr>
          <w:rFonts w:ascii="TH SarabunPSK" w:hAnsi="TH SarabunPSK" w:cs="TH SarabunPSK"/>
          <w:spacing w:val="-6"/>
          <w:sz w:val="28"/>
          <w:szCs w:val="28"/>
          <w:cs/>
        </w:rPr>
        <w:t>อัตราการจ้างงาน</w:t>
      </w:r>
      <w:r w:rsidR="00CC7F93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>นอก</w:t>
      </w:r>
      <w:r w:rsidR="00CC7F93" w:rsidRPr="007C254D">
        <w:rPr>
          <w:rFonts w:ascii="TH SarabunPSK" w:hAnsi="TH SarabunPSK" w:cs="TH SarabunPSK"/>
          <w:spacing w:val="-6"/>
          <w:sz w:val="28"/>
          <w:szCs w:val="28"/>
          <w:cs/>
        </w:rPr>
        <w:t>ภาคเกษตรสูงที่สุด</w:t>
      </w:r>
      <w:r w:rsidR="00CC7F93" w:rsidRPr="007C254D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ที่มีอัตราร้อยละ </w:t>
      </w:r>
      <w:r w:rsidR="00652B90">
        <w:rPr>
          <w:rFonts w:ascii="TH SarabunPSK" w:hAnsi="TH SarabunPSK" w:cs="TH SarabunPSK" w:hint="cs"/>
          <w:spacing w:val="-6"/>
          <w:sz w:val="28"/>
          <w:szCs w:val="28"/>
          <w:cs/>
        </w:rPr>
        <w:t>55.15</w:t>
      </w:r>
    </w:p>
    <w:p w:rsidR="00CB43BA" w:rsidRPr="007C254D" w:rsidRDefault="008E62AE" w:rsidP="0097166A">
      <w:pPr>
        <w:spacing w:before="120"/>
        <w:ind w:left="1644" w:hanging="1644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C254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แผนภูมิ </w:t>
      </w:r>
      <w:r w:rsidR="002F32D8" w:rsidRPr="007C254D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842A99" w:rsidRPr="007C254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-2 </w:t>
      </w:r>
      <w:r w:rsidR="00CB43BA" w:rsidRPr="007C254D">
        <w:rPr>
          <w:rFonts w:ascii="TH SarabunPSK" w:hAnsi="TH SarabunPSK" w:cs="TH SarabunPSK"/>
          <w:b/>
          <w:bCs/>
          <w:sz w:val="28"/>
          <w:szCs w:val="28"/>
          <w:cs/>
        </w:rPr>
        <w:t>อัตราการจ้างงานใน / นอกภาคเกษตรของจังหวัดตรัง</w:t>
      </w:r>
    </w:p>
    <w:p w:rsidR="00171E33" w:rsidRPr="00DF74E5" w:rsidRDefault="00652B90" w:rsidP="009954BE">
      <w:pPr>
        <w:spacing w:before="120"/>
        <w:ind w:hanging="1647"/>
        <w:jc w:val="center"/>
        <w:rPr>
          <w:rFonts w:ascii="TH SarabunPSK" w:hAnsi="TH SarabunPSK" w:cs="TH SarabunPSK"/>
          <w:color w:val="003300"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color w:val="003300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209615</wp:posOffset>
            </wp:positionH>
            <wp:positionV relativeFrom="paragraph">
              <wp:posOffset>159774</wp:posOffset>
            </wp:positionV>
            <wp:extent cx="5428817" cy="2620370"/>
            <wp:effectExtent l="19050" t="0" r="433" b="0"/>
            <wp:wrapNone/>
            <wp:docPr id="7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50" cy="2621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30C0" w:rsidRPr="00DF74E5" w:rsidRDefault="007930C0" w:rsidP="001E4C1A">
      <w:pPr>
        <w:spacing w:before="120"/>
        <w:rPr>
          <w:rFonts w:ascii="TH SarabunPSK" w:hAnsi="TH SarabunPSK" w:cs="TH SarabunPSK"/>
          <w:color w:val="003300"/>
        </w:rPr>
      </w:pPr>
    </w:p>
    <w:p w:rsidR="007930C0" w:rsidRPr="00DF74E5" w:rsidRDefault="007930C0" w:rsidP="001E4C1A">
      <w:pPr>
        <w:spacing w:before="120"/>
        <w:rPr>
          <w:rFonts w:ascii="TH SarabunPSK" w:hAnsi="TH SarabunPSK" w:cs="TH SarabunPSK"/>
          <w:color w:val="003300"/>
        </w:rPr>
      </w:pPr>
    </w:p>
    <w:p w:rsidR="007930C0" w:rsidRPr="00DF74E5" w:rsidRDefault="007930C0" w:rsidP="001E4C1A">
      <w:pPr>
        <w:spacing w:before="120"/>
        <w:rPr>
          <w:rFonts w:ascii="TH SarabunPSK" w:hAnsi="TH SarabunPSK" w:cs="TH SarabunPSK"/>
          <w:color w:val="003300"/>
        </w:rPr>
      </w:pPr>
    </w:p>
    <w:p w:rsidR="007930C0" w:rsidRPr="00DF74E5" w:rsidRDefault="007930C0" w:rsidP="001E4C1A">
      <w:pPr>
        <w:spacing w:before="120"/>
        <w:rPr>
          <w:rFonts w:ascii="TH SarabunPSK" w:hAnsi="TH SarabunPSK" w:cs="TH SarabunPSK"/>
          <w:color w:val="003300"/>
        </w:rPr>
      </w:pPr>
    </w:p>
    <w:p w:rsidR="007930C0" w:rsidRPr="00DF74E5" w:rsidRDefault="007930C0" w:rsidP="001E4C1A">
      <w:pPr>
        <w:spacing w:before="120"/>
        <w:rPr>
          <w:rFonts w:ascii="TH SarabunPSK" w:hAnsi="TH SarabunPSK" w:cs="TH SarabunPSK"/>
          <w:color w:val="003300"/>
        </w:rPr>
      </w:pPr>
    </w:p>
    <w:p w:rsidR="007930C0" w:rsidRPr="00DF74E5" w:rsidRDefault="007930C0" w:rsidP="001E4C1A">
      <w:pPr>
        <w:spacing w:before="120"/>
        <w:rPr>
          <w:rFonts w:ascii="TH SarabunPSK" w:hAnsi="TH SarabunPSK" w:cs="TH SarabunPSK"/>
          <w:color w:val="003300"/>
        </w:rPr>
      </w:pPr>
    </w:p>
    <w:p w:rsidR="00575301" w:rsidRPr="00DA44CE" w:rsidRDefault="00575301" w:rsidP="001E4C1A">
      <w:pPr>
        <w:spacing w:before="120"/>
        <w:rPr>
          <w:rFonts w:ascii="TH SarabunPSK" w:hAnsi="TH SarabunPSK" w:cs="TH SarabunPSK"/>
          <w:b/>
          <w:bCs/>
          <w:color w:val="003300"/>
        </w:rPr>
      </w:pPr>
    </w:p>
    <w:p w:rsidR="00DA44CE" w:rsidRDefault="00DA44CE" w:rsidP="001E4C1A">
      <w:pPr>
        <w:spacing w:before="120"/>
        <w:rPr>
          <w:rFonts w:ascii="TH SarabunPSK" w:hAnsi="TH SarabunPSK" w:cs="TH SarabunPSK"/>
          <w:color w:val="003300"/>
        </w:rPr>
      </w:pPr>
    </w:p>
    <w:p w:rsidR="001E7FD9" w:rsidRPr="00F71B25" w:rsidRDefault="009954BE" w:rsidP="001E4C1A">
      <w:pPr>
        <w:spacing w:before="24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F71B25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0F39E6" w:rsidRPr="00F71B25">
        <w:rPr>
          <w:rFonts w:ascii="TH SarabunPSK" w:hAnsi="TH SarabunPSK" w:cs="TH SarabunPSK"/>
          <w:b/>
          <w:bCs/>
          <w:sz w:val="24"/>
          <w:szCs w:val="24"/>
          <w:cs/>
        </w:rPr>
        <w:t xml:space="preserve">ที่มา  </w:t>
      </w:r>
      <w:r w:rsidR="000F39E6" w:rsidRPr="00F71B25">
        <w:rPr>
          <w:rFonts w:ascii="TH SarabunPSK" w:hAnsi="TH SarabunPSK" w:cs="TH SarabunPSK"/>
          <w:b/>
          <w:bCs/>
          <w:sz w:val="24"/>
          <w:szCs w:val="24"/>
        </w:rPr>
        <w:t xml:space="preserve">:  </w:t>
      </w:r>
      <w:r w:rsidR="000F39E6" w:rsidRPr="00F71B25">
        <w:rPr>
          <w:rFonts w:ascii="TH SarabunPSK" w:hAnsi="TH SarabunPSK" w:cs="TH SarabunPSK"/>
          <w:b/>
          <w:bCs/>
          <w:sz w:val="24"/>
          <w:szCs w:val="24"/>
          <w:cs/>
        </w:rPr>
        <w:t>สำนักงานสถิติจังหวัดตรัง</w:t>
      </w:r>
      <w:r w:rsidR="00CA5DE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82967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652B9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มกราคม </w:t>
      </w:r>
      <w:r w:rsidR="00652B90">
        <w:rPr>
          <w:rFonts w:ascii="TH SarabunPSK" w:hAnsi="TH SarabunPSK" w:cs="TH SarabunPSK"/>
          <w:b/>
          <w:bCs/>
          <w:sz w:val="24"/>
          <w:szCs w:val="24"/>
          <w:cs/>
        </w:rPr>
        <w:t>–</w:t>
      </w:r>
      <w:r w:rsidR="00652B9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มีนาคม 2563</w:t>
      </w:r>
      <w:r w:rsidR="006F5D88" w:rsidRPr="00F71B25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</w:p>
    <w:p w:rsidR="00171E33" w:rsidRPr="00F71B25" w:rsidRDefault="00777BA2" w:rsidP="001E4C1A">
      <w:pPr>
        <w:spacing w:before="240"/>
        <w:rPr>
          <w:rFonts w:ascii="TH SarabunPSK" w:hAnsi="TH SarabunPSK" w:cs="TH SarabunPSK"/>
          <w:sz w:val="24"/>
          <w:szCs w:val="24"/>
        </w:rPr>
      </w:pPr>
      <w:r w:rsidRPr="00F71B25">
        <w:rPr>
          <w:rFonts w:ascii="TH SarabunPSK" w:hAnsi="TH SarabunPSK" w:cs="TH SarabunPSK"/>
          <w:b/>
          <w:bCs/>
          <w:sz w:val="24"/>
          <w:szCs w:val="24"/>
        </w:rPr>
        <w:tab/>
      </w:r>
      <w:r w:rsidR="00D072CE" w:rsidRPr="00F71B25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="00171E33" w:rsidRPr="00F71B25">
        <w:rPr>
          <w:rFonts w:ascii="TH SarabunPSK" w:hAnsi="TH SarabunPSK" w:cs="TH SarabunPSK"/>
          <w:sz w:val="24"/>
          <w:szCs w:val="24"/>
          <w:cs/>
        </w:rPr>
        <w:t xml:space="preserve">   :    อัตราการ</w:t>
      </w:r>
      <w:r w:rsidR="00F50951" w:rsidRPr="00F71B25">
        <w:rPr>
          <w:rFonts w:ascii="TH SarabunPSK" w:hAnsi="TH SarabunPSK" w:cs="TH SarabunPSK" w:hint="cs"/>
          <w:sz w:val="24"/>
          <w:szCs w:val="24"/>
          <w:cs/>
        </w:rPr>
        <w:t>มีงานทำ</w:t>
      </w:r>
      <w:r w:rsidR="00171E33" w:rsidRPr="00F71B25">
        <w:rPr>
          <w:rFonts w:ascii="TH SarabunPSK" w:hAnsi="TH SarabunPSK" w:cs="TH SarabunPSK"/>
          <w:sz w:val="24"/>
          <w:szCs w:val="24"/>
          <w:cs/>
        </w:rPr>
        <w:t>ใน</w:t>
      </w:r>
      <w:r w:rsidR="00F50951" w:rsidRPr="00F71B25">
        <w:rPr>
          <w:rFonts w:ascii="TH SarabunPSK" w:hAnsi="TH SarabunPSK" w:cs="TH SarabunPSK" w:hint="cs"/>
          <w:sz w:val="24"/>
          <w:szCs w:val="24"/>
          <w:cs/>
        </w:rPr>
        <w:t>/นอก</w:t>
      </w:r>
      <w:r w:rsidR="00171E33" w:rsidRPr="00F71B25">
        <w:rPr>
          <w:rFonts w:ascii="TH SarabunPSK" w:hAnsi="TH SarabunPSK" w:cs="TH SarabunPSK"/>
          <w:sz w:val="24"/>
          <w:szCs w:val="24"/>
          <w:cs/>
        </w:rPr>
        <w:t xml:space="preserve">ภาคเกษตรของจังหวัด    </w:t>
      </w:r>
    </w:p>
    <w:p w:rsidR="00171E33" w:rsidRPr="00F71B25" w:rsidRDefault="00171E33" w:rsidP="001E4C1A">
      <w:pPr>
        <w:rPr>
          <w:rFonts w:ascii="TH SarabunPSK" w:hAnsi="TH SarabunPSK" w:cs="TH SarabunPSK"/>
          <w:sz w:val="24"/>
          <w:szCs w:val="24"/>
        </w:rPr>
      </w:pPr>
      <w:r w:rsidRPr="00F71B25">
        <w:rPr>
          <w:rFonts w:ascii="TH SarabunPSK" w:hAnsi="TH SarabunPSK" w:cs="TH SarabunPSK"/>
          <w:sz w:val="24"/>
          <w:szCs w:val="24"/>
          <w:cs/>
        </w:rPr>
        <w:tab/>
      </w:r>
      <w:r w:rsidR="00777BA2" w:rsidRPr="00F71B25">
        <w:rPr>
          <w:rFonts w:ascii="TH SarabunPSK" w:hAnsi="TH SarabunPSK" w:cs="TH SarabunPSK"/>
          <w:sz w:val="24"/>
          <w:szCs w:val="24"/>
          <w:cs/>
        </w:rPr>
        <w:tab/>
      </w:r>
      <w:r w:rsidRPr="00F71B25">
        <w:rPr>
          <w:rFonts w:ascii="TH SarabunPSK" w:hAnsi="TH SarabunPSK" w:cs="TH SarabunPSK"/>
          <w:sz w:val="24"/>
          <w:szCs w:val="24"/>
          <w:cs/>
        </w:rPr>
        <w:t xml:space="preserve">=    </w:t>
      </w:r>
      <w:r w:rsidRPr="00F71B25">
        <w:rPr>
          <w:rFonts w:ascii="TH SarabunPSK" w:hAnsi="TH SarabunPSK" w:cs="TH SarabunPSK"/>
          <w:sz w:val="24"/>
          <w:szCs w:val="24"/>
          <w:u w:val="single"/>
          <w:cs/>
        </w:rPr>
        <w:t>จำนวนผู้ทำงานใน</w:t>
      </w:r>
      <w:r w:rsidR="00F50951" w:rsidRPr="00F71B25">
        <w:rPr>
          <w:rFonts w:ascii="TH SarabunPSK" w:hAnsi="TH SarabunPSK" w:cs="TH SarabunPSK" w:hint="cs"/>
          <w:sz w:val="24"/>
          <w:szCs w:val="24"/>
          <w:u w:val="single"/>
          <w:cs/>
        </w:rPr>
        <w:t>/นอก</w:t>
      </w:r>
      <w:r w:rsidRPr="00F71B25">
        <w:rPr>
          <w:rFonts w:ascii="TH SarabunPSK" w:hAnsi="TH SarabunPSK" w:cs="TH SarabunPSK"/>
          <w:sz w:val="24"/>
          <w:szCs w:val="24"/>
          <w:u w:val="single"/>
          <w:cs/>
        </w:rPr>
        <w:t xml:space="preserve">ภาคเกษตรของจังหวัด  </w:t>
      </w:r>
      <w:r w:rsidR="009428D6" w:rsidRPr="00F71B25">
        <w:rPr>
          <w:rFonts w:ascii="TH SarabunPSK" w:hAnsi="TH SarabunPSK" w:cs="TH SarabunPSK"/>
          <w:sz w:val="24"/>
          <w:szCs w:val="24"/>
          <w:u w:val="single"/>
        </w:rPr>
        <w:t>X 100</w:t>
      </w:r>
    </w:p>
    <w:p w:rsidR="00171E33" w:rsidRPr="00F71B25" w:rsidRDefault="00E248F2" w:rsidP="001E4C1A">
      <w:pPr>
        <w:rPr>
          <w:rFonts w:ascii="TH SarabunPSK" w:hAnsi="TH SarabunPSK" w:cs="TH SarabunPSK"/>
          <w:sz w:val="24"/>
          <w:szCs w:val="24"/>
        </w:rPr>
      </w:pPr>
      <w:r w:rsidRPr="00F71B25">
        <w:rPr>
          <w:rFonts w:ascii="TH SarabunPSK" w:hAnsi="TH SarabunPSK" w:cs="TH SarabunPSK"/>
          <w:sz w:val="24"/>
          <w:szCs w:val="24"/>
          <w:cs/>
        </w:rPr>
        <w:tab/>
      </w:r>
      <w:r w:rsidR="00171E33" w:rsidRPr="00F71B25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="005A3954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</w:t>
      </w:r>
      <w:r w:rsidR="00171E33" w:rsidRPr="00F71B25">
        <w:rPr>
          <w:rFonts w:ascii="TH SarabunPSK" w:hAnsi="TH SarabunPSK" w:cs="TH SarabunPSK"/>
          <w:sz w:val="24"/>
          <w:szCs w:val="24"/>
          <w:cs/>
        </w:rPr>
        <w:t>ผู้มีงานทำในจังหวัด</w:t>
      </w:r>
    </w:p>
    <w:p w:rsidR="009A7852" w:rsidRPr="00F71B25" w:rsidRDefault="00171E33" w:rsidP="00594175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DF74E5">
        <w:rPr>
          <w:rFonts w:ascii="TH SarabunPSK" w:hAnsi="TH SarabunPSK" w:cs="TH SarabunPSK"/>
          <w:color w:val="003300"/>
          <w:cs/>
        </w:rPr>
        <w:tab/>
      </w:r>
      <w:r w:rsidRPr="00F71B25">
        <w:rPr>
          <w:rFonts w:ascii="TH SarabunPSK" w:hAnsi="TH SarabunPSK" w:cs="TH SarabunPSK"/>
          <w:spacing w:val="-8"/>
          <w:sz w:val="28"/>
          <w:szCs w:val="28"/>
          <w:cs/>
        </w:rPr>
        <w:t>เมื่อพิจารณาอัตราการจ้างงาน</w:t>
      </w:r>
      <w:r w:rsidR="00CA5DE0">
        <w:rPr>
          <w:rFonts w:ascii="TH SarabunPSK" w:hAnsi="TH SarabunPSK" w:cs="TH SarabunPSK" w:hint="cs"/>
          <w:b/>
          <w:bCs/>
          <w:spacing w:val="-8"/>
          <w:sz w:val="28"/>
          <w:szCs w:val="28"/>
          <w:cs/>
        </w:rPr>
        <w:t xml:space="preserve"> </w:t>
      </w:r>
      <w:r w:rsidRPr="00F71B25">
        <w:rPr>
          <w:rFonts w:ascii="TH SarabunPSK" w:hAnsi="TH SarabunPSK" w:cs="TH SarabunPSK"/>
          <w:b/>
          <w:bCs/>
          <w:spacing w:val="-8"/>
          <w:sz w:val="28"/>
          <w:szCs w:val="28"/>
          <w:cs/>
        </w:rPr>
        <w:t>เฉพาะด้านอุตสาหกรรมการผลิต</w:t>
      </w:r>
      <w:r w:rsidR="00CA5DE0">
        <w:rPr>
          <w:rFonts w:ascii="TH SarabunPSK" w:hAnsi="TH SarabunPSK" w:cs="TH SarabunPSK" w:hint="cs"/>
          <w:b/>
          <w:bCs/>
          <w:spacing w:val="-8"/>
          <w:sz w:val="28"/>
          <w:szCs w:val="28"/>
          <w:cs/>
        </w:rPr>
        <w:t xml:space="preserve"> </w:t>
      </w:r>
      <w:r w:rsidR="004C7E2F" w:rsidRPr="00F71B25">
        <w:rPr>
          <w:rFonts w:ascii="TH SarabunPSK" w:hAnsi="TH SarabunPSK" w:cs="TH SarabunPSK"/>
          <w:spacing w:val="-8"/>
          <w:sz w:val="28"/>
          <w:szCs w:val="28"/>
          <w:cs/>
        </w:rPr>
        <w:t>โดยคำนวณจากผู้มีงานท</w:t>
      </w:r>
      <w:r w:rsidR="004C7E2F" w:rsidRPr="00F71B25">
        <w:rPr>
          <w:rFonts w:ascii="TH SarabunPSK" w:hAnsi="TH SarabunPSK" w:cs="TH SarabunPSK" w:hint="cs"/>
          <w:spacing w:val="-8"/>
          <w:sz w:val="28"/>
          <w:szCs w:val="28"/>
          <w:cs/>
        </w:rPr>
        <w:t>ำ</w:t>
      </w:r>
      <w:r w:rsidRPr="00F71B25">
        <w:rPr>
          <w:rFonts w:ascii="TH SarabunPSK" w:hAnsi="TH SarabunPSK" w:cs="TH SarabunPSK"/>
          <w:spacing w:val="-8"/>
          <w:sz w:val="28"/>
          <w:szCs w:val="28"/>
          <w:cs/>
        </w:rPr>
        <w:t>ใน</w:t>
      </w:r>
      <w:r w:rsidR="007E2721" w:rsidRPr="00F71B25">
        <w:rPr>
          <w:rFonts w:ascii="TH SarabunPSK" w:hAnsi="TH SarabunPSK" w:cs="TH SarabunPSK" w:hint="cs"/>
          <w:spacing w:val="-8"/>
          <w:sz w:val="28"/>
          <w:szCs w:val="28"/>
          <w:cs/>
        </w:rPr>
        <w:t>ภ</w:t>
      </w:r>
      <w:r w:rsidRPr="00F71B25">
        <w:rPr>
          <w:rFonts w:ascii="TH SarabunPSK" w:hAnsi="TH SarabunPSK" w:cs="TH SarabunPSK"/>
          <w:spacing w:val="-8"/>
          <w:sz w:val="28"/>
          <w:szCs w:val="28"/>
          <w:cs/>
        </w:rPr>
        <w:t>าคอุตสาหกรรม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     </w:t>
      </w:r>
      <w:r w:rsidRPr="00F71B25">
        <w:rPr>
          <w:rFonts w:ascii="TH SarabunPSK" w:hAnsi="TH SarabunPSK" w:cs="TH SarabunPSK"/>
          <w:spacing w:val="-8"/>
          <w:sz w:val="28"/>
          <w:szCs w:val="28"/>
          <w:cs/>
        </w:rPr>
        <w:t xml:space="preserve">การผลิตของจังหวัด เปรียบเทียบกับจำนวนผู้มีงานทำทั้งหมดของจังหวัดตรัง พบว่าไตรมาสที่ 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>1/2563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B57C00" w:rsidRPr="00F71B25">
        <w:rPr>
          <w:rFonts w:ascii="TH SarabunPSK" w:hAnsi="TH SarabunPSK" w:cs="TH SarabunPSK"/>
          <w:spacing w:val="-8"/>
          <w:sz w:val="28"/>
          <w:szCs w:val="28"/>
          <w:cs/>
        </w:rPr>
        <w:t>มีอัตราร้อยละ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>11.99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E01632" w:rsidRPr="00F71B25">
        <w:rPr>
          <w:rFonts w:ascii="TH SarabunPSK" w:hAnsi="TH SarabunPSK" w:cs="TH SarabunPSK"/>
          <w:spacing w:val="-8"/>
          <w:sz w:val="28"/>
          <w:szCs w:val="28"/>
          <w:cs/>
        </w:rPr>
        <w:t>มีอัตร</w:t>
      </w:r>
      <w:r w:rsidR="00454E68">
        <w:rPr>
          <w:rFonts w:ascii="TH SarabunPSK" w:hAnsi="TH SarabunPSK" w:cs="TH SarabunPSK" w:hint="cs"/>
          <w:spacing w:val="-8"/>
          <w:sz w:val="28"/>
          <w:szCs w:val="28"/>
          <w:cs/>
        </w:rPr>
        <w:t>า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>เพิ่มขึ้น</w:t>
      </w:r>
      <w:r w:rsidR="00776582" w:rsidRPr="00F71B25">
        <w:rPr>
          <w:rFonts w:ascii="TH SarabunPSK" w:hAnsi="TH SarabunPSK" w:cs="TH SarabunPSK"/>
          <w:spacing w:val="-8"/>
          <w:sz w:val="28"/>
          <w:szCs w:val="28"/>
          <w:cs/>
        </w:rPr>
        <w:t>ร้อยละ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>2.30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จ</w:t>
      </w:r>
      <w:r w:rsidR="00F35D1C" w:rsidRPr="00F71B25">
        <w:rPr>
          <w:rFonts w:ascii="TH SarabunPSK" w:hAnsi="TH SarabunPSK" w:cs="TH SarabunPSK"/>
          <w:spacing w:val="-8"/>
          <w:sz w:val="28"/>
          <w:szCs w:val="28"/>
          <w:cs/>
        </w:rPr>
        <w:t>ากไตรมาสที่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4</w:t>
      </w:r>
      <w:r w:rsidR="00454E6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/2562 </w:t>
      </w:r>
      <w:r w:rsidR="000F00E5" w:rsidRPr="00F71B25">
        <w:rPr>
          <w:rFonts w:ascii="TH SarabunPSK" w:hAnsi="TH SarabunPSK" w:cs="TH SarabunPSK"/>
          <w:spacing w:val="-8"/>
          <w:sz w:val="28"/>
          <w:szCs w:val="28"/>
          <w:cs/>
        </w:rPr>
        <w:t>ที่มีอัตราร้อย</w:t>
      </w:r>
      <w:r w:rsidR="00F35D1C" w:rsidRPr="00F71B25">
        <w:rPr>
          <w:rFonts w:ascii="TH SarabunPSK" w:hAnsi="TH SarabunPSK" w:cs="TH SarabunPSK"/>
          <w:spacing w:val="-8"/>
          <w:sz w:val="28"/>
          <w:szCs w:val="28"/>
          <w:cs/>
        </w:rPr>
        <w:t>ละ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11.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>72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1B52C6" w:rsidRPr="00F71B25">
        <w:rPr>
          <w:rFonts w:ascii="TH SarabunPSK" w:hAnsi="TH SarabunPSK" w:cs="TH SarabunPSK"/>
          <w:spacing w:val="-8"/>
          <w:sz w:val="28"/>
          <w:szCs w:val="28"/>
          <w:cs/>
        </w:rPr>
        <w:t>และ</w:t>
      </w:r>
      <w:r w:rsidR="004050F5" w:rsidRPr="00F71B25">
        <w:rPr>
          <w:rFonts w:ascii="TH SarabunPSK" w:hAnsi="TH SarabunPSK" w:cs="TH SarabunPSK"/>
          <w:spacing w:val="-8"/>
          <w:sz w:val="28"/>
          <w:szCs w:val="28"/>
          <w:cs/>
        </w:rPr>
        <w:t>มีอัตร</w:t>
      </w:r>
      <w:r w:rsidR="00150F08">
        <w:rPr>
          <w:rFonts w:ascii="TH SarabunPSK" w:hAnsi="TH SarabunPSK" w:cs="TH SarabunPSK" w:hint="cs"/>
          <w:spacing w:val="-8"/>
          <w:sz w:val="28"/>
          <w:szCs w:val="28"/>
          <w:cs/>
        </w:rPr>
        <w:t>า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>ลดลง</w:t>
      </w:r>
      <w:r w:rsidR="001B52C6" w:rsidRPr="00F71B25">
        <w:rPr>
          <w:rFonts w:ascii="TH SarabunPSK" w:hAnsi="TH SarabunPSK" w:cs="TH SarabunPSK"/>
          <w:spacing w:val="-8"/>
          <w:sz w:val="28"/>
          <w:szCs w:val="28"/>
          <w:cs/>
        </w:rPr>
        <w:t>ร้อยละ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>0.82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865902" w:rsidRPr="00F71B25">
        <w:rPr>
          <w:rFonts w:ascii="TH SarabunPSK" w:hAnsi="TH SarabunPSK" w:cs="TH SarabunPSK"/>
          <w:spacing w:val="-8"/>
          <w:sz w:val="28"/>
          <w:szCs w:val="28"/>
          <w:cs/>
        </w:rPr>
        <w:t xml:space="preserve">จากไตรมาสที่ 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>1/2562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F12E56" w:rsidRPr="00F71B25">
        <w:rPr>
          <w:rFonts w:ascii="TH SarabunPSK" w:hAnsi="TH SarabunPSK" w:cs="TH SarabunPSK"/>
          <w:spacing w:val="-8"/>
          <w:sz w:val="28"/>
          <w:szCs w:val="28"/>
          <w:cs/>
        </w:rPr>
        <w:t>ที่มี</w:t>
      </w:r>
      <w:r w:rsidR="00AE24C2" w:rsidRPr="00F71B25">
        <w:rPr>
          <w:rFonts w:ascii="TH SarabunPSK" w:hAnsi="TH SarabunPSK" w:cs="TH SarabunPSK"/>
          <w:spacing w:val="-8"/>
          <w:sz w:val="28"/>
          <w:szCs w:val="28"/>
          <w:cs/>
        </w:rPr>
        <w:t>อัตรา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 </w:t>
      </w:r>
      <w:r w:rsidR="00AE24C2" w:rsidRPr="00F71B25">
        <w:rPr>
          <w:rFonts w:ascii="TH SarabunPSK" w:hAnsi="TH SarabunPSK" w:cs="TH SarabunPSK"/>
          <w:spacing w:val="-8"/>
          <w:sz w:val="28"/>
          <w:szCs w:val="28"/>
          <w:cs/>
        </w:rPr>
        <w:t xml:space="preserve">ร้อยละ 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>12.09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1F2A02" w:rsidRPr="00F71B25">
        <w:rPr>
          <w:rFonts w:ascii="TH SarabunPSK" w:hAnsi="TH SarabunPSK" w:cs="TH SarabunPSK" w:hint="cs"/>
          <w:spacing w:val="-8"/>
          <w:sz w:val="28"/>
          <w:szCs w:val="28"/>
          <w:cs/>
        </w:rPr>
        <w:t>ทั้</w:t>
      </w:r>
      <w:r w:rsidR="001C768D" w:rsidRPr="00F71B25">
        <w:rPr>
          <w:rFonts w:ascii="TH SarabunPSK" w:hAnsi="TH SarabunPSK" w:cs="TH SarabunPSK"/>
          <w:spacing w:val="-8"/>
          <w:sz w:val="28"/>
          <w:szCs w:val="28"/>
          <w:cs/>
        </w:rPr>
        <w:t>งนี้หากมอง</w:t>
      </w:r>
      <w:r w:rsidRPr="00F71B25">
        <w:rPr>
          <w:rFonts w:ascii="TH SarabunPSK" w:hAnsi="TH SarabunPSK" w:cs="TH SarabunPSK"/>
          <w:spacing w:val="-8"/>
          <w:sz w:val="28"/>
          <w:szCs w:val="28"/>
          <w:cs/>
        </w:rPr>
        <w:t xml:space="preserve">ในภาพรวมตั้งแต่ไตรมาสที่ </w:t>
      </w:r>
      <w:r w:rsidR="00857635">
        <w:rPr>
          <w:rFonts w:ascii="TH SarabunPSK" w:hAnsi="TH SarabunPSK" w:cs="TH SarabunPSK" w:hint="cs"/>
          <w:spacing w:val="-8"/>
          <w:sz w:val="28"/>
          <w:szCs w:val="28"/>
          <w:cs/>
        </w:rPr>
        <w:t>1/256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2 </w:t>
      </w:r>
      <w:r w:rsidRPr="00F71B25">
        <w:rPr>
          <w:rFonts w:ascii="TH SarabunPSK" w:hAnsi="TH SarabunPSK" w:cs="TH SarabunPSK"/>
          <w:spacing w:val="-8"/>
          <w:sz w:val="28"/>
          <w:szCs w:val="28"/>
        </w:rPr>
        <w:t>–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7E2721" w:rsidRPr="00F71B25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ไตรมาส </w:t>
      </w:r>
      <w:r w:rsidR="00652B90">
        <w:rPr>
          <w:rFonts w:ascii="TH SarabunPSK" w:hAnsi="TH SarabunPSK" w:cs="TH SarabunPSK" w:hint="cs"/>
          <w:spacing w:val="-8"/>
          <w:sz w:val="28"/>
          <w:szCs w:val="28"/>
          <w:cs/>
        </w:rPr>
        <w:t>1/2563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865902" w:rsidRPr="00F71B25">
        <w:rPr>
          <w:rFonts w:ascii="TH SarabunPSK" w:hAnsi="TH SarabunPSK" w:cs="TH SarabunPSK"/>
          <w:spacing w:val="-8"/>
          <w:sz w:val="28"/>
          <w:szCs w:val="28"/>
          <w:cs/>
        </w:rPr>
        <w:t>พบว่าไตรมาสที่</w:t>
      </w:r>
      <w:r w:rsidR="00CA5DE0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5B6B70">
        <w:rPr>
          <w:rFonts w:ascii="TH SarabunPSK" w:hAnsi="TH SarabunPSK" w:cs="TH SarabunPSK" w:hint="cs"/>
          <w:spacing w:val="-8"/>
          <w:sz w:val="28"/>
          <w:szCs w:val="28"/>
          <w:cs/>
        </w:rPr>
        <w:t>1/2562</w:t>
      </w:r>
      <w:r w:rsidRPr="00F71B25">
        <w:rPr>
          <w:rFonts w:ascii="TH SarabunPSK" w:hAnsi="TH SarabunPSK" w:cs="TH SarabunPSK"/>
          <w:spacing w:val="-8"/>
          <w:sz w:val="28"/>
          <w:szCs w:val="28"/>
          <w:cs/>
        </w:rPr>
        <w:t xml:space="preserve"> มีอัตราการจ้างงาน</w:t>
      </w:r>
      <w:r w:rsidR="00297BF3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      </w:t>
      </w:r>
      <w:r w:rsidRPr="00F71B25">
        <w:rPr>
          <w:rFonts w:ascii="TH SarabunPSK" w:hAnsi="TH SarabunPSK" w:cs="TH SarabunPSK"/>
          <w:spacing w:val="-8"/>
          <w:sz w:val="28"/>
          <w:szCs w:val="28"/>
          <w:cs/>
        </w:rPr>
        <w:t>ในอุตสาหกรรมการผลิตสูงที่สุด</w:t>
      </w:r>
      <w:r w:rsidR="00297BF3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5E2B61" w:rsidRPr="00F71B25">
        <w:rPr>
          <w:rFonts w:ascii="TH SarabunPSK" w:hAnsi="TH SarabunPSK" w:cs="TH SarabunPSK"/>
          <w:spacing w:val="-8"/>
          <w:sz w:val="28"/>
          <w:szCs w:val="28"/>
          <w:cs/>
        </w:rPr>
        <w:t>คือ</w:t>
      </w:r>
      <w:r w:rsidR="00297BF3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5E2B61" w:rsidRPr="00F71B25">
        <w:rPr>
          <w:rFonts w:ascii="TH SarabunPSK" w:hAnsi="TH SarabunPSK" w:cs="TH SarabunPSK"/>
          <w:spacing w:val="-8"/>
          <w:sz w:val="28"/>
          <w:szCs w:val="28"/>
          <w:cs/>
        </w:rPr>
        <w:t xml:space="preserve">ร้อยละ </w:t>
      </w:r>
      <w:r w:rsidR="005B6B70">
        <w:rPr>
          <w:rFonts w:ascii="TH SarabunPSK" w:hAnsi="TH SarabunPSK" w:cs="TH SarabunPSK" w:hint="cs"/>
          <w:spacing w:val="-8"/>
          <w:sz w:val="28"/>
          <w:szCs w:val="28"/>
          <w:cs/>
        </w:rPr>
        <w:t>12.09</w:t>
      </w:r>
    </w:p>
    <w:p w:rsidR="00594175" w:rsidRDefault="00594175" w:rsidP="00594175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color w:val="0000CC"/>
          <w:sz w:val="28"/>
          <w:szCs w:val="28"/>
        </w:rPr>
      </w:pPr>
    </w:p>
    <w:p w:rsidR="00CA5DE0" w:rsidRDefault="00CA5DE0" w:rsidP="00594175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color w:val="0000CC"/>
          <w:sz w:val="28"/>
          <w:szCs w:val="28"/>
        </w:rPr>
      </w:pPr>
    </w:p>
    <w:p w:rsidR="00652B90" w:rsidRPr="004A426B" w:rsidRDefault="00652B90" w:rsidP="00594175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color w:val="0000CC"/>
          <w:sz w:val="28"/>
          <w:szCs w:val="28"/>
        </w:rPr>
      </w:pPr>
    </w:p>
    <w:p w:rsidR="00CB43BA" w:rsidRPr="00D30F29" w:rsidRDefault="006A351D" w:rsidP="009954BE">
      <w:pPr>
        <w:spacing w:before="240"/>
        <w:ind w:left="1647" w:hanging="1647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แผนภูมิ</w:t>
      </w:r>
      <w:r w:rsidR="002F32D8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3</w:t>
      </w:r>
      <w:r w:rsidR="00DA2FDC" w:rsidRPr="00D30F29">
        <w:rPr>
          <w:rFonts w:ascii="TH SarabunPSK" w:hAnsi="TH SarabunPSK" w:cs="TH SarabunPSK"/>
          <w:b/>
          <w:bCs/>
          <w:sz w:val="28"/>
          <w:szCs w:val="28"/>
          <w:cs/>
        </w:rPr>
        <w:t>–</w:t>
      </w:r>
      <w:r w:rsidR="00DA2FDC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3  </w:t>
      </w:r>
      <w:r w:rsidR="00CB43BA" w:rsidRPr="00D30F29">
        <w:rPr>
          <w:rFonts w:ascii="TH SarabunPSK" w:hAnsi="TH SarabunPSK" w:cs="TH SarabunPSK"/>
          <w:b/>
          <w:bCs/>
          <w:sz w:val="28"/>
          <w:szCs w:val="28"/>
          <w:cs/>
        </w:rPr>
        <w:t>อัตราการจ้างงานในอุตสาหกรรมการผลิตของจังหวัดตรัง</w:t>
      </w:r>
    </w:p>
    <w:p w:rsidR="003D03EF" w:rsidRPr="00B14C93" w:rsidRDefault="00B3331E" w:rsidP="001E4C1A">
      <w:pPr>
        <w:spacing w:before="240"/>
        <w:rPr>
          <w:rFonts w:ascii="TH SarabunPSK" w:hAnsi="TH SarabunPSK" w:cs="TH SarabunPSK"/>
          <w:color w:val="0000CC"/>
        </w:rPr>
      </w:pPr>
      <w:r>
        <w:rPr>
          <w:rFonts w:ascii="TH SarabunPSK" w:hAnsi="TH SarabunPSK" w:cs="TH SarabunPSK" w:hint="cs"/>
          <w:noProof/>
          <w:color w:val="0000CC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905652</wp:posOffset>
            </wp:positionH>
            <wp:positionV relativeFrom="paragraph">
              <wp:posOffset>132611</wp:posOffset>
            </wp:positionV>
            <wp:extent cx="3925153" cy="1931158"/>
            <wp:effectExtent l="19050" t="0" r="0" b="0"/>
            <wp:wrapNone/>
            <wp:docPr id="11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53" cy="1931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03EF" w:rsidRPr="00B14C93" w:rsidRDefault="003D03EF" w:rsidP="001E4C1A">
      <w:pPr>
        <w:spacing w:before="240"/>
        <w:rPr>
          <w:rFonts w:ascii="TH SarabunPSK" w:hAnsi="TH SarabunPSK" w:cs="TH SarabunPSK"/>
          <w:color w:val="0000CC"/>
        </w:rPr>
      </w:pPr>
    </w:p>
    <w:p w:rsidR="003D03EF" w:rsidRDefault="003D03EF" w:rsidP="001E4C1A">
      <w:pPr>
        <w:spacing w:before="240"/>
        <w:rPr>
          <w:rFonts w:ascii="TH SarabunPSK" w:hAnsi="TH SarabunPSK" w:cs="TH SarabunPSK"/>
          <w:color w:val="0000CC"/>
        </w:rPr>
      </w:pPr>
    </w:p>
    <w:p w:rsidR="0042378C" w:rsidRDefault="0042378C" w:rsidP="001E4C1A">
      <w:pPr>
        <w:spacing w:before="240"/>
        <w:rPr>
          <w:rFonts w:ascii="TH SarabunPSK" w:hAnsi="TH SarabunPSK" w:cs="TH SarabunPSK"/>
          <w:color w:val="0000CC"/>
        </w:rPr>
      </w:pPr>
    </w:p>
    <w:p w:rsidR="00CA5E3D" w:rsidRDefault="00CA5E3D" w:rsidP="001E4C1A">
      <w:pPr>
        <w:spacing w:before="240"/>
        <w:rPr>
          <w:rFonts w:ascii="TH SarabunPSK" w:hAnsi="TH SarabunPSK" w:cs="TH SarabunPSK"/>
          <w:color w:val="0000CC"/>
        </w:rPr>
      </w:pPr>
    </w:p>
    <w:p w:rsidR="007A6FE4" w:rsidRPr="00DF4F69" w:rsidRDefault="00F85B03" w:rsidP="00F02476">
      <w:pPr>
        <w:spacing w:before="36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B14C93">
        <w:rPr>
          <w:rFonts w:ascii="TH SarabunPSK" w:hAnsi="TH SarabunPSK" w:cs="TH SarabunPSK" w:hint="cs"/>
          <w:b/>
          <w:bCs/>
          <w:color w:val="0000CC"/>
          <w:sz w:val="24"/>
          <w:szCs w:val="24"/>
          <w:cs/>
        </w:rPr>
        <w:tab/>
      </w:r>
      <w:r w:rsidR="007A6FE4" w:rsidRPr="00DF4F69">
        <w:rPr>
          <w:rFonts w:ascii="TH SarabunPSK" w:hAnsi="TH SarabunPSK" w:cs="TH SarabunPSK"/>
          <w:b/>
          <w:bCs/>
          <w:sz w:val="24"/>
          <w:szCs w:val="24"/>
          <w:cs/>
        </w:rPr>
        <w:t>ที</w:t>
      </w:r>
      <w:r w:rsidR="00B72122" w:rsidRPr="00DF4F69">
        <w:rPr>
          <w:rFonts w:ascii="TH SarabunPSK" w:hAnsi="TH SarabunPSK" w:cs="TH SarabunPSK" w:hint="cs"/>
          <w:b/>
          <w:bCs/>
          <w:sz w:val="24"/>
          <w:szCs w:val="24"/>
          <w:cs/>
        </w:rPr>
        <w:t>่</w:t>
      </w:r>
      <w:r w:rsidR="007A6FE4" w:rsidRPr="00DF4F69">
        <w:rPr>
          <w:rFonts w:ascii="TH SarabunPSK" w:hAnsi="TH SarabunPSK" w:cs="TH SarabunPSK"/>
          <w:b/>
          <w:bCs/>
          <w:sz w:val="24"/>
          <w:szCs w:val="24"/>
          <w:cs/>
        </w:rPr>
        <w:t xml:space="preserve">มา  </w:t>
      </w:r>
      <w:r w:rsidR="007A6FE4" w:rsidRPr="00DF4F69">
        <w:rPr>
          <w:rFonts w:ascii="TH SarabunPSK" w:hAnsi="TH SarabunPSK" w:cs="TH SarabunPSK"/>
          <w:b/>
          <w:bCs/>
          <w:sz w:val="24"/>
          <w:szCs w:val="24"/>
        </w:rPr>
        <w:t xml:space="preserve">:  </w:t>
      </w:r>
      <w:r w:rsidR="007A6FE4" w:rsidRPr="00DF4F69">
        <w:rPr>
          <w:rFonts w:ascii="TH SarabunPSK" w:hAnsi="TH SarabunPSK" w:cs="TH SarabunPSK"/>
          <w:b/>
          <w:bCs/>
          <w:sz w:val="24"/>
          <w:szCs w:val="24"/>
          <w:cs/>
        </w:rPr>
        <w:t>สำนักงานสถิติจังหวัดตรัง</w:t>
      </w:r>
      <w:r w:rsidR="00CC2CE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5C4EE6" w:rsidRPr="00DF4F69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B3331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มกราคม </w:t>
      </w:r>
      <w:r w:rsidR="00B3331E">
        <w:rPr>
          <w:rFonts w:ascii="TH SarabunPSK" w:hAnsi="TH SarabunPSK" w:cs="TH SarabunPSK"/>
          <w:b/>
          <w:bCs/>
          <w:sz w:val="24"/>
          <w:szCs w:val="24"/>
          <w:cs/>
        </w:rPr>
        <w:t>–</w:t>
      </w:r>
      <w:r w:rsidR="00B3331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มีนาคม 2563</w:t>
      </w:r>
      <w:r w:rsidR="005E3529" w:rsidRPr="00DF4F69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</w:p>
    <w:p w:rsidR="00171E33" w:rsidRPr="00DF4F69" w:rsidRDefault="008F36E5" w:rsidP="00DA24B0">
      <w:pPr>
        <w:rPr>
          <w:rFonts w:ascii="TH SarabunPSK" w:hAnsi="TH SarabunPSK" w:cs="TH SarabunPSK"/>
          <w:sz w:val="24"/>
          <w:szCs w:val="24"/>
        </w:rPr>
      </w:pPr>
      <w:r w:rsidRPr="00DF4F6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2D5EED" w:rsidRPr="00DF4F69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หมายเ</w:t>
      </w:r>
      <w:r w:rsidR="00171E33" w:rsidRPr="00DF4F69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หตุ</w:t>
      </w:r>
      <w:r w:rsidR="00171E33" w:rsidRPr="00DF4F69">
        <w:rPr>
          <w:rFonts w:ascii="TH SarabunPSK" w:hAnsi="TH SarabunPSK" w:cs="TH SarabunPSK"/>
          <w:b/>
          <w:bCs/>
          <w:sz w:val="24"/>
          <w:szCs w:val="24"/>
          <w:cs/>
        </w:rPr>
        <w:t xml:space="preserve">:  </w:t>
      </w:r>
      <w:r w:rsidR="00171E33" w:rsidRPr="00DF4F69">
        <w:rPr>
          <w:rFonts w:ascii="TH SarabunPSK" w:hAnsi="TH SarabunPSK" w:cs="TH SarabunPSK"/>
          <w:sz w:val="24"/>
          <w:szCs w:val="24"/>
          <w:cs/>
        </w:rPr>
        <w:t xml:space="preserve">อัตราการจ้างงานในอุตสาหกรรมการผลิตของจังหวัด   =      </w:t>
      </w:r>
      <w:r w:rsidR="00171E33" w:rsidRPr="00DF4F69">
        <w:rPr>
          <w:rFonts w:ascii="TH SarabunPSK" w:hAnsi="TH SarabunPSK" w:cs="TH SarabunPSK"/>
          <w:sz w:val="24"/>
          <w:szCs w:val="24"/>
          <w:u w:val="single"/>
          <w:cs/>
        </w:rPr>
        <w:t xml:space="preserve">ผู้มีงานทำในภาคอุตสาหกรรมการผลิตของจังหวัด </w:t>
      </w:r>
      <w:r w:rsidR="00171E33" w:rsidRPr="00DF4F69">
        <w:rPr>
          <w:rFonts w:ascii="TH SarabunPSK" w:hAnsi="TH SarabunPSK" w:cs="TH SarabunPSK"/>
          <w:sz w:val="24"/>
          <w:szCs w:val="24"/>
          <w:u w:val="single"/>
        </w:rPr>
        <w:t>X100</w:t>
      </w:r>
    </w:p>
    <w:p w:rsidR="001C6481" w:rsidRPr="00DF4F69" w:rsidRDefault="00EB08C0" w:rsidP="001C6481">
      <w:pPr>
        <w:rPr>
          <w:rFonts w:ascii="TH SarabunPSK" w:hAnsi="TH SarabunPSK" w:cs="TH SarabunPSK"/>
          <w:sz w:val="28"/>
          <w:szCs w:val="28"/>
        </w:rPr>
      </w:pPr>
      <w:r w:rsidRPr="00DF4F69">
        <w:rPr>
          <w:rFonts w:ascii="TH SarabunPSK" w:hAnsi="TH SarabunPSK" w:cs="TH SarabunPSK" w:hint="cs"/>
          <w:sz w:val="24"/>
          <w:szCs w:val="24"/>
          <w:cs/>
        </w:rPr>
        <w:tab/>
      </w:r>
      <w:r w:rsidRPr="00DF4F69">
        <w:rPr>
          <w:rFonts w:ascii="TH SarabunPSK" w:hAnsi="TH SarabunPSK" w:cs="TH SarabunPSK" w:hint="cs"/>
          <w:sz w:val="24"/>
          <w:szCs w:val="24"/>
          <w:cs/>
        </w:rPr>
        <w:tab/>
      </w:r>
      <w:r w:rsidRPr="00DF4F69">
        <w:rPr>
          <w:rFonts w:ascii="TH SarabunPSK" w:hAnsi="TH SarabunPSK" w:cs="TH SarabunPSK" w:hint="cs"/>
          <w:sz w:val="24"/>
          <w:szCs w:val="24"/>
          <w:cs/>
        </w:rPr>
        <w:tab/>
      </w:r>
      <w:r w:rsidRPr="00DF4F69">
        <w:rPr>
          <w:rFonts w:ascii="TH SarabunPSK" w:hAnsi="TH SarabunPSK" w:cs="TH SarabunPSK" w:hint="cs"/>
          <w:sz w:val="24"/>
          <w:szCs w:val="24"/>
          <w:cs/>
        </w:rPr>
        <w:tab/>
      </w:r>
      <w:r w:rsidR="0089262A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           </w:t>
      </w:r>
      <w:r w:rsidR="00171E33" w:rsidRPr="00DF4F69">
        <w:rPr>
          <w:rFonts w:ascii="TH SarabunPSK" w:hAnsi="TH SarabunPSK" w:cs="TH SarabunPSK"/>
          <w:sz w:val="24"/>
          <w:szCs w:val="24"/>
          <w:cs/>
        </w:rPr>
        <w:t>ผู้มีงานทำในจังหวัด</w:t>
      </w:r>
    </w:p>
    <w:p w:rsidR="002657D2" w:rsidRPr="00D30F29" w:rsidRDefault="002F32D8" w:rsidP="00323CC3">
      <w:pPr>
        <w:ind w:firstLine="567"/>
        <w:rPr>
          <w:rFonts w:ascii="TH SarabunPSK" w:hAnsi="TH SarabunPSK" w:cs="TH SarabunPSK"/>
          <w:b/>
          <w:bCs/>
        </w:rPr>
      </w:pPr>
      <w:r w:rsidRPr="00D30F29">
        <w:rPr>
          <w:rFonts w:ascii="TH SarabunPSK" w:hAnsi="TH SarabunPSK" w:cs="TH SarabunPSK" w:hint="cs"/>
          <w:b/>
          <w:bCs/>
          <w:cs/>
        </w:rPr>
        <w:t>3</w:t>
      </w:r>
      <w:r w:rsidR="001C6481" w:rsidRPr="00D30F29">
        <w:rPr>
          <w:rFonts w:ascii="TH SarabunPSK" w:hAnsi="TH SarabunPSK" w:cs="TH SarabunPSK" w:hint="cs"/>
          <w:b/>
          <w:bCs/>
          <w:cs/>
        </w:rPr>
        <w:t xml:space="preserve">.3 </w:t>
      </w:r>
      <w:r w:rsidR="002657D2" w:rsidRPr="00D30F29">
        <w:rPr>
          <w:rFonts w:ascii="TH SarabunPSK" w:hAnsi="TH SarabunPSK" w:cs="TH SarabunPSK"/>
          <w:b/>
          <w:bCs/>
          <w:cs/>
        </w:rPr>
        <w:t>อัตราการบรรจุงาน</w:t>
      </w:r>
    </w:p>
    <w:p w:rsidR="00FE5F3A" w:rsidRPr="00D30F29" w:rsidRDefault="00171E33" w:rsidP="00405B30">
      <w:pPr>
        <w:tabs>
          <w:tab w:val="left" w:pos="1418"/>
        </w:tabs>
        <w:spacing w:before="60" w:line="320" w:lineRule="exact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D30F29">
        <w:rPr>
          <w:rFonts w:ascii="TH SarabunPSK" w:hAnsi="TH SarabunPSK" w:cs="TH SarabunPSK"/>
          <w:cs/>
        </w:rPr>
        <w:tab/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>อัตราการบรรจุงานในแต่ละไตรมาส เป็นตัวชี้วัดที่แสดงให้เห็นถึงการเคลื่อนไห</w:t>
      </w:r>
      <w:r w:rsidR="00E94A4C" w:rsidRPr="00D30F29">
        <w:rPr>
          <w:rFonts w:ascii="TH SarabunPSK" w:hAnsi="TH SarabunPSK" w:cs="TH SarabunPSK"/>
          <w:spacing w:val="-6"/>
          <w:sz w:val="28"/>
          <w:szCs w:val="28"/>
          <w:cs/>
        </w:rPr>
        <w:t>วของ</w:t>
      </w:r>
      <w:r w:rsidR="00E94A4C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สภาวการณ์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ด้านแรงงาน สามารถศึกษาวิเคราะห์จากตำแหน่งงานว่าง และจำนวนผู้สมัครงาน </w:t>
      </w:r>
      <w:r w:rsidRPr="00D30F29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โดยอัตรา</w:t>
      </w:r>
      <w:r w:rsidR="00532582" w:rsidRPr="00D30F29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>ก</w:t>
      </w:r>
      <w:r w:rsidRPr="00D30F29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 xml:space="preserve">ารบรรจุงานต่อผู้สมัครงานจังหวัด 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>คำนวณจาก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                 </w:t>
      </w:r>
      <w:r w:rsidR="003E2A68" w:rsidRPr="00D30F29">
        <w:rPr>
          <w:rFonts w:ascii="TH SarabunPSK" w:hAnsi="TH SarabunPSK" w:cs="TH SarabunPSK"/>
          <w:spacing w:val="-6"/>
          <w:sz w:val="28"/>
          <w:szCs w:val="28"/>
          <w:cs/>
        </w:rPr>
        <w:t>ผู้ได้รับการบรรจุงานในจังหวัด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เทียบกับจำนวนผู้สมัครงานในจังหวัด สำหรับไตรมาสที่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1/2563</w:t>
      </w:r>
      <w:r w:rsidR="00CC2CE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9608DA" w:rsidRPr="00D30F29">
        <w:rPr>
          <w:rFonts w:ascii="TH SarabunPSK" w:hAnsi="TH SarabunPSK" w:cs="TH SarabunPSK"/>
          <w:spacing w:val="-6"/>
          <w:sz w:val="28"/>
          <w:szCs w:val="28"/>
          <w:cs/>
        </w:rPr>
        <w:t>อยู่ที่</w:t>
      </w:r>
      <w:r w:rsidR="00E50704" w:rsidRPr="00D30F29">
        <w:rPr>
          <w:rFonts w:ascii="TH SarabunPSK" w:hAnsi="TH SarabunPSK" w:cs="TH SarabunPSK"/>
          <w:spacing w:val="-6"/>
          <w:sz w:val="28"/>
          <w:szCs w:val="28"/>
          <w:cs/>
        </w:rPr>
        <w:t>ร้อ</w:t>
      </w:r>
      <w:r w:rsidR="008803E3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ย</w:t>
      </w:r>
      <w:r w:rsidR="00857635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ละ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76.57</w:t>
      </w:r>
      <w:r w:rsidR="00CC2CE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5A6398" w:rsidRPr="00D30F29">
        <w:rPr>
          <w:rFonts w:ascii="TH SarabunPSK" w:hAnsi="TH SarabunPSK" w:cs="TH SarabunPSK"/>
          <w:spacing w:val="-6"/>
          <w:sz w:val="28"/>
          <w:szCs w:val="28"/>
          <w:cs/>
        </w:rPr>
        <w:t>เมื่อเทียบกับ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               </w:t>
      </w:r>
      <w:r w:rsidR="005A6398" w:rsidRPr="00D30F29">
        <w:rPr>
          <w:rFonts w:ascii="TH SarabunPSK" w:hAnsi="TH SarabunPSK" w:cs="TH SarabunPSK"/>
          <w:spacing w:val="-6"/>
          <w:sz w:val="28"/>
          <w:szCs w:val="28"/>
          <w:cs/>
        </w:rPr>
        <w:t>ไตรมาสที่ผ่านมา</w:t>
      </w:r>
      <w:r w:rsidR="00CC2CE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9D6A01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พบว่า</w:t>
      </w:r>
      <w:r w:rsidR="00CC2CE0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6C00D9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มี</w:t>
      </w:r>
      <w:r w:rsidR="00CE5CEA">
        <w:rPr>
          <w:rFonts w:ascii="TH SarabunPSK" w:hAnsi="TH SarabunPSK" w:cs="TH SarabunPSK" w:hint="cs"/>
          <w:spacing w:val="-6"/>
          <w:sz w:val="28"/>
          <w:szCs w:val="28"/>
          <w:cs/>
        </w:rPr>
        <w:t>อัตรา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>ลดลง</w:t>
      </w:r>
      <w:r w:rsidR="008336F1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ร้</w:t>
      </w:r>
      <w:r w:rsidR="0033431C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อยละ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6.51</w:t>
      </w:r>
      <w:r w:rsidR="005878A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E94A4C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โดยไตรมาสที่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4</w:t>
      </w:r>
      <w:r w:rsidR="00CA5E3D">
        <w:rPr>
          <w:rFonts w:ascii="TH SarabunPSK" w:hAnsi="TH SarabunPSK" w:cs="TH SarabunPSK" w:hint="cs"/>
          <w:spacing w:val="-6"/>
          <w:sz w:val="28"/>
          <w:szCs w:val="28"/>
          <w:cs/>
        </w:rPr>
        <w:t>/2562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9E5955" w:rsidRPr="00D30F29">
        <w:rPr>
          <w:rFonts w:ascii="TH SarabunPSK" w:hAnsi="TH SarabunPSK" w:cs="TH SarabunPSK"/>
          <w:spacing w:val="-6"/>
          <w:sz w:val="28"/>
          <w:szCs w:val="28"/>
          <w:cs/>
        </w:rPr>
        <w:t>มีอัตราร้อยละ</w:t>
      </w:r>
      <w:r w:rsidR="005878A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81.91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443B98" w:rsidRPr="00D30F29">
        <w:rPr>
          <w:rFonts w:ascii="TH SarabunPSK" w:hAnsi="TH SarabunPSK" w:cs="TH SarabunPSK"/>
          <w:spacing w:val="-6"/>
          <w:sz w:val="28"/>
          <w:szCs w:val="28"/>
          <w:cs/>
        </w:rPr>
        <w:t>เมื่อเทียบกับไตรมาสเดียวกันของปีที่ผ่านมา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BA7603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ที่</w:t>
      </w:r>
      <w:r w:rsidR="00CA5E3D">
        <w:rPr>
          <w:rFonts w:ascii="TH SarabunPSK" w:hAnsi="TH SarabunPSK" w:cs="TH SarabunPSK"/>
          <w:spacing w:val="-6"/>
          <w:sz w:val="28"/>
          <w:szCs w:val="28"/>
          <w:cs/>
        </w:rPr>
        <w:t>มี</w:t>
      </w:r>
      <w:r w:rsidR="00CA5E3D">
        <w:rPr>
          <w:rFonts w:ascii="TH SarabunPSK" w:hAnsi="TH SarabunPSK" w:cs="TH SarabunPSK" w:hint="cs"/>
          <w:spacing w:val="-6"/>
          <w:sz w:val="28"/>
          <w:szCs w:val="28"/>
          <w:cs/>
        </w:rPr>
        <w:t>เพิ่มขึ้น</w:t>
      </w:r>
      <w:r w:rsidR="00AD0307" w:rsidRPr="00D30F29">
        <w:rPr>
          <w:rFonts w:ascii="TH SarabunPSK" w:hAnsi="TH SarabunPSK" w:cs="TH SarabunPSK"/>
          <w:spacing w:val="-6"/>
          <w:sz w:val="28"/>
          <w:szCs w:val="28"/>
          <w:cs/>
        </w:rPr>
        <w:t>คือร้อย</w:t>
      </w:r>
      <w:r w:rsidR="00594175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ละ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17.86 </w:t>
      </w:r>
      <w:r w:rsidR="00443B98" w:rsidRPr="00D30F29">
        <w:rPr>
          <w:rFonts w:ascii="TH SarabunPSK" w:hAnsi="TH SarabunPSK" w:cs="TH SarabunPSK"/>
          <w:spacing w:val="-6"/>
          <w:sz w:val="28"/>
          <w:szCs w:val="28"/>
          <w:cs/>
        </w:rPr>
        <w:t>จากไตรมาสที่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1/2562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6A6F10" w:rsidRPr="00D30F29">
        <w:rPr>
          <w:rFonts w:ascii="TH SarabunPSK" w:hAnsi="TH SarabunPSK" w:cs="TH SarabunPSK"/>
          <w:spacing w:val="-6"/>
          <w:sz w:val="28"/>
          <w:szCs w:val="28"/>
          <w:cs/>
        </w:rPr>
        <w:t>ที่มีอัตราร้อยละ</w:t>
      </w:r>
      <w:r w:rsidR="005878A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64.97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>และหากมองในภาพรวมของจังหวัดตรัง ตั้งแต่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           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ไตรมาสที่ </w:t>
      </w:r>
      <w:r w:rsidR="00E94A4C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1/2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562</w:t>
      </w:r>
      <w:r w:rsidRPr="00D30F29">
        <w:rPr>
          <w:rFonts w:ascii="TH SarabunPSK" w:hAnsi="TH SarabunPSK" w:cs="TH SarabunPSK"/>
          <w:spacing w:val="-6"/>
          <w:sz w:val="28"/>
          <w:szCs w:val="28"/>
        </w:rPr>
        <w:t>–</w:t>
      </w:r>
      <w:r w:rsidR="0047783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>ไตรมาสที่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1/2563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8336F1" w:rsidRPr="00D30F29">
        <w:rPr>
          <w:rFonts w:ascii="TH SarabunPSK" w:hAnsi="TH SarabunPSK" w:cs="TH SarabunPSK"/>
          <w:spacing w:val="-6"/>
          <w:sz w:val="28"/>
          <w:szCs w:val="28"/>
          <w:cs/>
        </w:rPr>
        <w:t>พบว่าไตรมาสที่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5878AC">
        <w:rPr>
          <w:rFonts w:ascii="TH SarabunPSK" w:hAnsi="TH SarabunPSK" w:cs="TH SarabunPSK" w:hint="cs"/>
          <w:spacing w:val="-6"/>
          <w:sz w:val="28"/>
          <w:szCs w:val="28"/>
          <w:cs/>
        </w:rPr>
        <w:t>3</w:t>
      </w:r>
      <w:r w:rsidR="00E57B92">
        <w:rPr>
          <w:rFonts w:ascii="TH SarabunPSK" w:hAnsi="TH SarabunPSK" w:cs="TH SarabunPSK" w:hint="cs"/>
          <w:spacing w:val="-6"/>
          <w:sz w:val="28"/>
          <w:szCs w:val="28"/>
          <w:cs/>
        </w:rPr>
        <w:t>/256</w:t>
      </w:r>
      <w:r w:rsidR="00CA5E3D">
        <w:rPr>
          <w:rFonts w:ascii="TH SarabunPSK" w:hAnsi="TH SarabunPSK" w:cs="TH SarabunPSK" w:hint="cs"/>
          <w:spacing w:val="-6"/>
          <w:sz w:val="28"/>
          <w:szCs w:val="28"/>
          <w:cs/>
        </w:rPr>
        <w:t>2</w:t>
      </w:r>
      <w:r w:rsidR="00BA7603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 อัตราการบรรจุงา</w:t>
      </w:r>
      <w:r w:rsidR="00BA7603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น</w:t>
      </w:r>
      <w:r w:rsidR="006C00D9" w:rsidRPr="00D30F29">
        <w:rPr>
          <w:rFonts w:ascii="TH SarabunPSK" w:hAnsi="TH SarabunPSK" w:cs="TH SarabunPSK"/>
          <w:spacing w:val="-6"/>
          <w:sz w:val="28"/>
          <w:szCs w:val="28"/>
          <w:cs/>
        </w:rPr>
        <w:t>ต่อผู้สมัครงานมากที่สุ</w:t>
      </w:r>
      <w:r w:rsidR="006C00D9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ดที่มีอัตราร้อยละ </w:t>
      </w:r>
      <w:r w:rsidR="005878AC">
        <w:rPr>
          <w:rFonts w:ascii="TH SarabunPSK" w:hAnsi="TH SarabunPSK" w:cs="TH SarabunPSK" w:hint="cs"/>
          <w:spacing w:val="-6"/>
          <w:sz w:val="28"/>
          <w:szCs w:val="28"/>
          <w:cs/>
        </w:rPr>
        <w:t>99.63</w:t>
      </w:r>
    </w:p>
    <w:p w:rsidR="00D21040" w:rsidRPr="00D30F29" w:rsidRDefault="00171E33" w:rsidP="00A66554">
      <w:pPr>
        <w:tabs>
          <w:tab w:val="left" w:pos="1418"/>
        </w:tabs>
        <w:spacing w:line="320" w:lineRule="exact"/>
        <w:jc w:val="thaiDistribute"/>
        <w:rPr>
          <w:rFonts w:ascii="TH SarabunPSK" w:hAnsi="TH SarabunPSK" w:cs="TH SarabunPSK"/>
          <w:b/>
          <w:bCs/>
          <w:spacing w:val="-6"/>
          <w:sz w:val="28"/>
          <w:szCs w:val="28"/>
        </w:rPr>
      </w:pP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ab/>
      </w:r>
      <w:r w:rsidR="00E6402E" w:rsidRPr="00D30F29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>ส่วนอัตราการบรรจุงาน</w:t>
      </w:r>
      <w:r w:rsidRPr="00D30F29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 xml:space="preserve">ต่อตำแหน่งงานว่างจังหวัด 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>ซึ่งคำนวณจากผู้ได้รับการบรรจุงานในจังหวัดเทียบกับตำแห</w:t>
      </w:r>
      <w:r w:rsidR="008803E3" w:rsidRPr="00D30F29">
        <w:rPr>
          <w:rFonts w:ascii="TH SarabunPSK" w:hAnsi="TH SarabunPSK" w:cs="TH SarabunPSK"/>
          <w:spacing w:val="-6"/>
          <w:sz w:val="28"/>
          <w:szCs w:val="28"/>
          <w:cs/>
        </w:rPr>
        <w:t>น่งงานว่างในจังหวัด ในไตรมาสที่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B3331E">
        <w:rPr>
          <w:rFonts w:ascii="TH SarabunPSK" w:hAnsi="TH SarabunPSK" w:cs="TH SarabunPSK"/>
          <w:spacing w:val="-6"/>
          <w:sz w:val="28"/>
          <w:szCs w:val="28"/>
        </w:rPr>
        <w:t>1/2563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พบว่าอัตราการบรรจุงานต่อตำแหน่งงานว่างมีอัตราร้อยละ </w:t>
      </w:r>
      <w:r w:rsidR="00B3331E">
        <w:rPr>
          <w:rFonts w:ascii="TH SarabunPSK" w:hAnsi="TH SarabunPSK" w:cs="TH SarabunPSK"/>
          <w:spacing w:val="-6"/>
          <w:sz w:val="28"/>
          <w:szCs w:val="28"/>
        </w:rPr>
        <w:t>32.61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424D18" w:rsidRPr="00D30F29">
        <w:rPr>
          <w:rFonts w:ascii="TH SarabunPSK" w:hAnsi="TH SarabunPSK" w:cs="TH SarabunPSK"/>
          <w:spacing w:val="-6"/>
          <w:sz w:val="28"/>
          <w:szCs w:val="28"/>
          <w:cs/>
        </w:rPr>
        <w:t>มีอัตร</w:t>
      </w:r>
      <w:r w:rsidR="00424D18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า</w:t>
      </w:r>
      <w:r w:rsidR="005878AC">
        <w:rPr>
          <w:rFonts w:ascii="TH SarabunPSK" w:hAnsi="TH SarabunPSK" w:cs="TH SarabunPSK" w:hint="cs"/>
          <w:spacing w:val="-6"/>
          <w:sz w:val="28"/>
          <w:szCs w:val="28"/>
          <w:cs/>
        </w:rPr>
        <w:t>ลดลง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             </w:t>
      </w:r>
      <w:r w:rsidR="00905CDB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ร้อย</w:t>
      </w:r>
      <w:r w:rsidR="00CA5B8F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ละ </w:t>
      </w:r>
      <w:r w:rsidR="00B3331E">
        <w:rPr>
          <w:rFonts w:ascii="TH SarabunPSK" w:hAnsi="TH SarabunPSK" w:cs="TH SarabunPSK"/>
          <w:spacing w:val="-6"/>
          <w:sz w:val="28"/>
          <w:szCs w:val="28"/>
        </w:rPr>
        <w:t>60.61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C95739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จากไตรมาสที่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4</w:t>
      </w:r>
      <w:r w:rsidR="00CA5E3D">
        <w:rPr>
          <w:rFonts w:ascii="TH SarabunPSK" w:hAnsi="TH SarabunPSK" w:cs="TH SarabunPSK" w:hint="cs"/>
          <w:spacing w:val="-6"/>
          <w:sz w:val="28"/>
          <w:szCs w:val="28"/>
          <w:cs/>
        </w:rPr>
        <w:t>/2562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9E5955" w:rsidRPr="00D30F29">
        <w:rPr>
          <w:rFonts w:ascii="TH SarabunPSK" w:hAnsi="TH SarabunPSK" w:cs="TH SarabunPSK"/>
          <w:spacing w:val="-6"/>
          <w:sz w:val="28"/>
          <w:szCs w:val="28"/>
          <w:cs/>
        </w:rPr>
        <w:t>ที่มีอัตราร้อย</w:t>
      </w:r>
      <w:r w:rsidR="006A185B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ละ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82.80</w:t>
      </w:r>
      <w:r w:rsidR="009E5955" w:rsidRPr="00D30F29">
        <w:rPr>
          <w:rFonts w:ascii="TH SarabunPSK" w:hAnsi="TH SarabunPSK" w:cs="TH SarabunPSK"/>
          <w:spacing w:val="-6"/>
          <w:sz w:val="28"/>
          <w:szCs w:val="28"/>
          <w:cs/>
        </w:rPr>
        <w:t>และหากเทียบกับไตรมาสเดียวกันของปีที่ผ่านมาพบว่ามีอัตรา</w:t>
      </w:r>
      <w:r w:rsidR="0010217F">
        <w:rPr>
          <w:rFonts w:ascii="TH SarabunPSK" w:hAnsi="TH SarabunPSK" w:cs="TH SarabunPSK" w:hint="cs"/>
          <w:spacing w:val="-6"/>
          <w:sz w:val="28"/>
          <w:szCs w:val="28"/>
          <w:cs/>
        </w:rPr>
        <w:t>ลดลง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            </w:t>
      </w:r>
      <w:r w:rsidR="000C166D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ร้</w:t>
      </w:r>
      <w:r w:rsidR="009E5955" w:rsidRPr="00D30F29">
        <w:rPr>
          <w:rFonts w:ascii="TH SarabunPSK" w:hAnsi="TH SarabunPSK" w:cs="TH SarabunPSK"/>
          <w:spacing w:val="-6"/>
          <w:sz w:val="28"/>
          <w:szCs w:val="28"/>
          <w:cs/>
        </w:rPr>
        <w:t>อย</w:t>
      </w:r>
      <w:r w:rsidR="00780BA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ละ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10.80 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>จากไตรมาสที่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1/2562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ที่มีอัตราร้อยละ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36.56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>และหากมองในภาพรวมตั้งแต่ไตรมาส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8803E3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1/25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62 </w:t>
      </w:r>
      <w:r w:rsidRPr="00D30F29">
        <w:rPr>
          <w:rFonts w:ascii="TH SarabunPSK" w:hAnsi="TH SarabunPSK" w:cs="TH SarabunPSK"/>
          <w:spacing w:val="-6"/>
          <w:sz w:val="28"/>
          <w:szCs w:val="28"/>
        </w:rPr>
        <w:t>–</w:t>
      </w:r>
      <w:r w:rsidR="008803E3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 ไตรมาส</w:t>
      </w:r>
      <w:r w:rsidR="005878A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1/2563</w:t>
      </w:r>
      <w:r w:rsidR="0010217F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413408" w:rsidRPr="00D30F29">
        <w:rPr>
          <w:rFonts w:ascii="TH SarabunPSK" w:hAnsi="TH SarabunPSK" w:cs="TH SarabunPSK"/>
          <w:spacing w:val="-6"/>
          <w:sz w:val="28"/>
          <w:szCs w:val="28"/>
          <w:cs/>
        </w:rPr>
        <w:t>พบว่า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413408" w:rsidRPr="00D30F29">
        <w:rPr>
          <w:rFonts w:ascii="TH SarabunPSK" w:hAnsi="TH SarabunPSK" w:cs="TH SarabunPSK"/>
          <w:spacing w:val="-6"/>
          <w:sz w:val="28"/>
          <w:szCs w:val="28"/>
          <w:cs/>
        </w:rPr>
        <w:t>ไตรมาสที่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4/2562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D30F29">
        <w:rPr>
          <w:rFonts w:ascii="TH SarabunPSK" w:hAnsi="TH SarabunPSK" w:cs="TH SarabunPSK"/>
          <w:spacing w:val="-6"/>
          <w:sz w:val="28"/>
          <w:szCs w:val="28"/>
          <w:cs/>
        </w:rPr>
        <w:t>มีอัตราการบรรจุงานต่อตำแหน่งงานว่างสูงที่สุด</w:t>
      </w:r>
      <w:r w:rsidR="00905CDB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ที่มีอัตราร้อยละ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82.80</w:t>
      </w:r>
    </w:p>
    <w:p w:rsidR="00CB43BA" w:rsidRPr="00D30F29" w:rsidRDefault="00D21040" w:rsidP="00790839">
      <w:pPr>
        <w:tabs>
          <w:tab w:val="left" w:pos="1418"/>
        </w:tabs>
        <w:spacing w:before="1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30F29">
        <w:rPr>
          <w:rStyle w:val="a5"/>
          <w:rFonts w:ascii="TH SarabunPSK" w:hAnsi="TH SarabunPSK" w:cs="TH SarabunPSK" w:hint="cs"/>
          <w:b/>
          <w:bCs/>
          <w:sz w:val="28"/>
          <w:szCs w:val="28"/>
          <w:cs/>
        </w:rPr>
        <w:t>แผน</w:t>
      </w:r>
      <w:r w:rsidRPr="00D30F29">
        <w:rPr>
          <w:rStyle w:val="a5"/>
          <w:rFonts w:ascii="TH SarabunPSK" w:hAnsi="TH SarabunPSK" w:cs="TH SarabunPSK"/>
          <w:b/>
          <w:bCs/>
          <w:sz w:val="28"/>
          <w:szCs w:val="28"/>
          <w:cs/>
        </w:rPr>
        <w:t>ภ</w:t>
      </w:r>
      <w:r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ูมิ </w:t>
      </w:r>
      <w:r w:rsidR="002F32D8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3</w:t>
      </w:r>
      <w:r w:rsidR="00F8337F" w:rsidRPr="00D30F29">
        <w:rPr>
          <w:rFonts w:ascii="TH SarabunPSK" w:hAnsi="TH SarabunPSK" w:cs="TH SarabunPSK"/>
          <w:b/>
          <w:bCs/>
          <w:sz w:val="28"/>
          <w:szCs w:val="28"/>
          <w:cs/>
        </w:rPr>
        <w:t>–</w:t>
      </w:r>
      <w:r w:rsidR="00F8337F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4  </w:t>
      </w:r>
      <w:r w:rsidR="00CB43BA" w:rsidRPr="00D30F29">
        <w:rPr>
          <w:rFonts w:ascii="TH SarabunPSK" w:hAnsi="TH SarabunPSK" w:cs="TH SarabunPSK"/>
          <w:b/>
          <w:bCs/>
          <w:sz w:val="28"/>
          <w:szCs w:val="28"/>
          <w:cs/>
        </w:rPr>
        <w:t>อัตราการบรรจุงานของจังหวัดตรัง</w:t>
      </w:r>
    </w:p>
    <w:p w:rsidR="00B037CB" w:rsidRPr="00B14C93" w:rsidRDefault="00B3331E" w:rsidP="001E4C1A">
      <w:pPr>
        <w:rPr>
          <w:rFonts w:ascii="TH SarabunPSK" w:hAnsi="TH SarabunPSK" w:cs="TH SarabunPSK"/>
          <w:color w:val="0000CC"/>
        </w:rPr>
      </w:pPr>
      <w:r>
        <w:rPr>
          <w:rFonts w:ascii="TH SarabunPSK" w:hAnsi="TH SarabunPSK" w:cs="TH SarabunPSK"/>
          <w:noProof/>
          <w:color w:val="0000CC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905652</wp:posOffset>
            </wp:positionH>
            <wp:positionV relativeFrom="paragraph">
              <wp:posOffset>46933</wp:posOffset>
            </wp:positionV>
            <wp:extent cx="4282374" cy="2135875"/>
            <wp:effectExtent l="19050" t="0" r="3876" b="0"/>
            <wp:wrapNone/>
            <wp:docPr id="15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374" cy="213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37CB" w:rsidRPr="00400588" w:rsidRDefault="00B037CB" w:rsidP="001E4C1A">
      <w:pPr>
        <w:rPr>
          <w:rFonts w:ascii="TH SarabunPSK" w:hAnsi="TH SarabunPSK" w:cs="TH SarabunPSK"/>
          <w:color w:val="003300"/>
        </w:rPr>
      </w:pPr>
    </w:p>
    <w:p w:rsidR="00B037CB" w:rsidRPr="00400588" w:rsidRDefault="00B037CB" w:rsidP="001E4C1A">
      <w:pPr>
        <w:rPr>
          <w:rFonts w:ascii="TH SarabunPSK" w:hAnsi="TH SarabunPSK" w:cs="TH SarabunPSK"/>
          <w:color w:val="003300"/>
        </w:rPr>
      </w:pPr>
    </w:p>
    <w:p w:rsidR="00B037CB" w:rsidRPr="00400588" w:rsidRDefault="00B037CB" w:rsidP="001E4C1A">
      <w:pPr>
        <w:rPr>
          <w:rFonts w:ascii="TH SarabunPSK" w:hAnsi="TH SarabunPSK" w:cs="TH SarabunPSK"/>
          <w:color w:val="003300"/>
        </w:rPr>
      </w:pPr>
    </w:p>
    <w:p w:rsidR="00B037CB" w:rsidRPr="00400588" w:rsidRDefault="00B037CB" w:rsidP="001E4C1A">
      <w:pPr>
        <w:rPr>
          <w:rFonts w:ascii="TH SarabunPSK" w:hAnsi="TH SarabunPSK" w:cs="TH SarabunPSK"/>
          <w:color w:val="003300"/>
        </w:rPr>
      </w:pPr>
    </w:p>
    <w:p w:rsidR="00B037CB" w:rsidRPr="00400588" w:rsidRDefault="00B037CB" w:rsidP="001E4C1A">
      <w:pPr>
        <w:rPr>
          <w:rFonts w:ascii="TH SarabunPSK" w:hAnsi="TH SarabunPSK" w:cs="TH SarabunPSK"/>
          <w:color w:val="003300"/>
        </w:rPr>
      </w:pPr>
    </w:p>
    <w:p w:rsidR="00B037CB" w:rsidRPr="00400588" w:rsidRDefault="00B037CB" w:rsidP="001E4C1A">
      <w:pPr>
        <w:rPr>
          <w:rFonts w:ascii="TH SarabunPSK" w:hAnsi="TH SarabunPSK" w:cs="TH SarabunPSK"/>
          <w:color w:val="003300"/>
        </w:rPr>
      </w:pPr>
    </w:p>
    <w:p w:rsidR="00B037CB" w:rsidRDefault="00B037CB" w:rsidP="001E4C1A">
      <w:pPr>
        <w:rPr>
          <w:rFonts w:ascii="TH SarabunPSK" w:hAnsi="TH SarabunPSK" w:cs="TH SarabunPSK"/>
          <w:color w:val="003300"/>
        </w:rPr>
      </w:pPr>
    </w:p>
    <w:p w:rsidR="00477838" w:rsidRPr="00400588" w:rsidRDefault="00477838" w:rsidP="001E4C1A">
      <w:pPr>
        <w:rPr>
          <w:rFonts w:ascii="TH SarabunPSK" w:hAnsi="TH SarabunPSK" w:cs="TH SarabunPSK"/>
          <w:color w:val="003300"/>
        </w:rPr>
      </w:pPr>
    </w:p>
    <w:p w:rsidR="00790839" w:rsidRPr="00400588" w:rsidRDefault="00790839" w:rsidP="001E4C1A">
      <w:pPr>
        <w:rPr>
          <w:rFonts w:ascii="TH SarabunPSK" w:hAnsi="TH SarabunPSK" w:cs="TH SarabunPSK"/>
          <w:color w:val="003300"/>
        </w:rPr>
      </w:pPr>
    </w:p>
    <w:p w:rsidR="00180120" w:rsidRPr="00D30F29" w:rsidRDefault="00D21040" w:rsidP="00323CC3">
      <w:pPr>
        <w:spacing w:before="12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ab/>
        <w:t>ที่</w:t>
      </w:r>
      <w:r w:rsidR="00180120" w:rsidRPr="00D30F29">
        <w:rPr>
          <w:rFonts w:ascii="TH SarabunPSK" w:hAnsi="TH SarabunPSK" w:cs="TH SarabunPSK"/>
          <w:b/>
          <w:bCs/>
          <w:sz w:val="24"/>
          <w:szCs w:val="24"/>
          <w:cs/>
        </w:rPr>
        <w:t xml:space="preserve">มา  </w:t>
      </w:r>
      <w:r w:rsidR="00180120" w:rsidRPr="00D30F29">
        <w:rPr>
          <w:rFonts w:ascii="TH SarabunPSK" w:hAnsi="TH SarabunPSK" w:cs="TH SarabunPSK"/>
          <w:b/>
          <w:bCs/>
          <w:sz w:val="24"/>
          <w:szCs w:val="24"/>
        </w:rPr>
        <w:t xml:space="preserve">:  </w:t>
      </w:r>
      <w:r w:rsidR="00407457" w:rsidRPr="00D30F29">
        <w:rPr>
          <w:rFonts w:ascii="TH SarabunPSK" w:hAnsi="TH SarabunPSK" w:cs="TH SarabunPSK"/>
          <w:b/>
          <w:bCs/>
          <w:sz w:val="24"/>
          <w:szCs w:val="24"/>
          <w:cs/>
        </w:rPr>
        <w:t>สำนักงา</w:t>
      </w:r>
      <w:r w:rsidR="00407457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>นจัดหางานจังห</w:t>
      </w:r>
      <w:r w:rsidR="00180120" w:rsidRPr="00D30F29">
        <w:rPr>
          <w:rFonts w:ascii="TH SarabunPSK" w:hAnsi="TH SarabunPSK" w:cs="TH SarabunPSK"/>
          <w:b/>
          <w:bCs/>
          <w:sz w:val="24"/>
          <w:szCs w:val="24"/>
          <w:cs/>
        </w:rPr>
        <w:t>วัดตรัง</w:t>
      </w:r>
      <w:r w:rsidR="0047783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746147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B3331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มกราคม </w:t>
      </w:r>
      <w:r w:rsidR="00B3331E">
        <w:rPr>
          <w:rFonts w:ascii="TH SarabunPSK" w:hAnsi="TH SarabunPSK" w:cs="TH SarabunPSK"/>
          <w:b/>
          <w:bCs/>
          <w:sz w:val="24"/>
          <w:szCs w:val="24"/>
          <w:cs/>
        </w:rPr>
        <w:t>–</w:t>
      </w:r>
      <w:r w:rsidR="00B3331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มีนาคม 2563</w:t>
      </w:r>
      <w:r w:rsidR="00746147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</w:p>
    <w:p w:rsidR="00171E33" w:rsidRPr="00D30F29" w:rsidRDefault="00171E33" w:rsidP="00323CC3">
      <w:pPr>
        <w:spacing w:before="120"/>
        <w:rPr>
          <w:rFonts w:ascii="TH SarabunPSK" w:hAnsi="TH SarabunPSK" w:cs="TH SarabunPSK"/>
          <w:sz w:val="24"/>
          <w:szCs w:val="24"/>
        </w:rPr>
      </w:pPr>
      <w:r w:rsidRPr="00D30F29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Pr="00D30F29">
        <w:rPr>
          <w:rFonts w:ascii="TH SarabunPSK" w:hAnsi="TH SarabunPSK" w:cs="TH SarabunPSK"/>
          <w:sz w:val="24"/>
          <w:szCs w:val="24"/>
          <w:cs/>
        </w:rPr>
        <w:t xml:space="preserve">  :  </w:t>
      </w:r>
      <w:r w:rsidRPr="00D30F29">
        <w:rPr>
          <w:rFonts w:ascii="TH SarabunPSK" w:hAnsi="TH SarabunPSK" w:cs="TH SarabunPSK"/>
          <w:sz w:val="24"/>
          <w:szCs w:val="24"/>
        </w:rPr>
        <w:t xml:space="preserve">1.  </w:t>
      </w:r>
      <w:r w:rsidRPr="00D30F29">
        <w:rPr>
          <w:rFonts w:ascii="TH SarabunPSK" w:hAnsi="TH SarabunPSK" w:cs="TH SarabunPSK"/>
          <w:sz w:val="24"/>
          <w:szCs w:val="24"/>
          <w:cs/>
        </w:rPr>
        <w:t xml:space="preserve">อัตราการบรรจุงานต่อผู้สมัครงานจังหวัด   </w:t>
      </w:r>
      <w:r w:rsidR="00323CC3" w:rsidRPr="00D30F29">
        <w:rPr>
          <w:rFonts w:ascii="TH SarabunPSK" w:hAnsi="TH SarabunPSK" w:cs="TH SarabunPSK"/>
          <w:sz w:val="24"/>
          <w:szCs w:val="24"/>
          <w:cs/>
        </w:rPr>
        <w:tab/>
      </w:r>
      <w:r w:rsidRPr="00D30F29">
        <w:rPr>
          <w:rFonts w:ascii="TH SarabunPSK" w:hAnsi="TH SarabunPSK" w:cs="TH SarabunPSK"/>
          <w:sz w:val="24"/>
          <w:szCs w:val="24"/>
          <w:cs/>
        </w:rPr>
        <w:t xml:space="preserve">= </w:t>
      </w:r>
      <w:r w:rsidR="00E354C7" w:rsidRPr="00D30F29">
        <w:rPr>
          <w:rFonts w:ascii="TH SarabunPSK" w:hAnsi="TH SarabunPSK" w:cs="TH SarabunPSK"/>
          <w:sz w:val="24"/>
          <w:szCs w:val="24"/>
          <w:cs/>
        </w:rPr>
        <w:t xml:space="preserve">  ผู้ได้รับการบรรจุงานในจังหวัด</w:t>
      </w:r>
      <w:r w:rsidRPr="00D30F29">
        <w:rPr>
          <w:rFonts w:ascii="TH SarabunPSK" w:hAnsi="TH SarabunPSK" w:cs="TH SarabunPSK"/>
          <w:sz w:val="24"/>
          <w:szCs w:val="24"/>
        </w:rPr>
        <w:t>x 100</w:t>
      </w:r>
    </w:p>
    <w:p w:rsidR="00171E33" w:rsidRPr="00D30F29" w:rsidRDefault="00494A58" w:rsidP="001E4C1A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line id="_x0000_s1241" style="position:absolute;z-index:251654144" from="222.65pt,1.25pt" to="356.95pt,1.25pt" strokeweight=".5pt"/>
        </w:pict>
      </w:r>
      <w:r w:rsidR="00171E33" w:rsidRPr="00D30F29">
        <w:rPr>
          <w:rFonts w:ascii="TH SarabunPSK" w:hAnsi="TH SarabunPSK" w:cs="TH SarabunPSK"/>
          <w:sz w:val="24"/>
          <w:szCs w:val="24"/>
        </w:rPr>
        <w:tab/>
      </w:r>
      <w:r w:rsidR="00171E33" w:rsidRPr="00D30F29">
        <w:rPr>
          <w:rFonts w:ascii="TH SarabunPSK" w:hAnsi="TH SarabunPSK" w:cs="TH SarabunPSK"/>
          <w:sz w:val="24"/>
          <w:szCs w:val="24"/>
        </w:rPr>
        <w:tab/>
      </w:r>
      <w:r w:rsidR="00673129" w:rsidRPr="00D30F29">
        <w:rPr>
          <w:rFonts w:ascii="TH SarabunPSK" w:hAnsi="TH SarabunPSK" w:cs="TH SarabunPSK"/>
          <w:sz w:val="24"/>
          <w:szCs w:val="24"/>
        </w:rPr>
        <w:tab/>
      </w:r>
      <w:r w:rsidR="00323CC3" w:rsidRPr="00D30F29">
        <w:rPr>
          <w:rFonts w:ascii="TH SarabunPSK" w:hAnsi="TH SarabunPSK" w:cs="TH SarabunPSK"/>
          <w:sz w:val="24"/>
          <w:szCs w:val="24"/>
        </w:rPr>
        <w:tab/>
      </w:r>
      <w:r w:rsidR="00323CC3" w:rsidRPr="00D30F29">
        <w:rPr>
          <w:rFonts w:ascii="TH SarabunPSK" w:hAnsi="TH SarabunPSK" w:cs="TH SarabunPSK"/>
          <w:sz w:val="24"/>
          <w:szCs w:val="24"/>
        </w:rPr>
        <w:tab/>
      </w:r>
      <w:r w:rsidR="00477838">
        <w:rPr>
          <w:rFonts w:ascii="TH SarabunPSK" w:hAnsi="TH SarabunPSK" w:cs="TH SarabunPSK"/>
          <w:sz w:val="24"/>
          <w:szCs w:val="24"/>
        </w:rPr>
        <w:t xml:space="preserve">                              </w:t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>ผู้สมัครงานในจังหวัด</w:t>
      </w:r>
    </w:p>
    <w:p w:rsidR="00171E33" w:rsidRPr="00D30F29" w:rsidRDefault="00171E33" w:rsidP="001E4C1A">
      <w:pPr>
        <w:ind w:left="360"/>
        <w:rPr>
          <w:rFonts w:ascii="TH SarabunPSK" w:hAnsi="TH SarabunPSK" w:cs="TH SarabunPSK"/>
          <w:sz w:val="24"/>
          <w:szCs w:val="24"/>
          <w:cs/>
        </w:rPr>
      </w:pPr>
      <w:r w:rsidRPr="00D30F29">
        <w:rPr>
          <w:rFonts w:ascii="TH SarabunPSK" w:hAnsi="TH SarabunPSK" w:cs="TH SarabunPSK"/>
          <w:sz w:val="24"/>
          <w:szCs w:val="24"/>
          <w:cs/>
        </w:rPr>
        <w:t xml:space="preserve">2. อัตราการบรรจุงานต่อตำแหน่งงานว่างจังหวัด  </w:t>
      </w:r>
      <w:r w:rsidR="00673129"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Pr="00D30F29">
        <w:rPr>
          <w:rFonts w:ascii="TH SarabunPSK" w:hAnsi="TH SarabunPSK" w:cs="TH SarabunPSK"/>
          <w:sz w:val="24"/>
          <w:szCs w:val="24"/>
          <w:cs/>
        </w:rPr>
        <w:t xml:space="preserve"> =  </w:t>
      </w:r>
      <w:r w:rsidR="00477838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Pr="00D30F29">
        <w:rPr>
          <w:rFonts w:ascii="TH SarabunPSK" w:hAnsi="TH SarabunPSK" w:cs="TH SarabunPSK"/>
          <w:sz w:val="24"/>
          <w:szCs w:val="24"/>
          <w:cs/>
        </w:rPr>
        <w:t xml:space="preserve">ผู้ได้รับการบรรจุงานในจังหวัด </w:t>
      </w:r>
      <w:r w:rsidRPr="00D30F29">
        <w:rPr>
          <w:rFonts w:ascii="TH SarabunPSK" w:hAnsi="TH SarabunPSK" w:cs="TH SarabunPSK"/>
          <w:sz w:val="24"/>
          <w:szCs w:val="24"/>
        </w:rPr>
        <w:t xml:space="preserve"> x 100</w:t>
      </w:r>
    </w:p>
    <w:p w:rsidR="000940F0" w:rsidRPr="00D30F29" w:rsidRDefault="00494A58" w:rsidP="001E4C1A">
      <w:pPr>
        <w:ind w:left="36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line id="_x0000_s1240" style="position:absolute;left:0;text-align:left;z-index:251653120" from="222.8pt,1.55pt" to="357.1pt,1.55pt"/>
        </w:pict>
      </w:r>
      <w:r w:rsidR="00673129"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="00536741"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="00DA24B0"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="00DA24B0"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="00477838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</w:t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>ตำแหน่งงานว่างในจังหวัด</w:t>
      </w:r>
    </w:p>
    <w:p w:rsidR="002657D2" w:rsidRPr="00D30F29" w:rsidRDefault="002F32D8" w:rsidP="00B50F7F">
      <w:pPr>
        <w:pStyle w:val="HL1"/>
        <w:numPr>
          <w:ilvl w:val="0"/>
          <w:numId w:val="0"/>
        </w:numPr>
        <w:spacing w:before="120"/>
        <w:ind w:left="851" w:hanging="284"/>
        <w:rPr>
          <w:rFonts w:ascii="TH SarabunPSK" w:hAnsi="TH SarabunPSK" w:cs="TH SarabunPSK"/>
        </w:rPr>
      </w:pPr>
      <w:r w:rsidRPr="00D30F29">
        <w:rPr>
          <w:rFonts w:ascii="TH SarabunPSK" w:hAnsi="TH SarabunPSK" w:cs="TH SarabunPSK"/>
          <w:sz w:val="32"/>
          <w:szCs w:val="32"/>
        </w:rPr>
        <w:lastRenderedPageBreak/>
        <w:t>3</w:t>
      </w:r>
      <w:r w:rsidR="006F2509" w:rsidRPr="00D30F29">
        <w:rPr>
          <w:rFonts w:ascii="TH SarabunPSK" w:hAnsi="TH SarabunPSK" w:cs="TH SarabunPSK"/>
          <w:sz w:val="32"/>
          <w:szCs w:val="32"/>
        </w:rPr>
        <w:t>.4</w:t>
      </w:r>
      <w:r w:rsidR="00477838">
        <w:rPr>
          <w:rFonts w:ascii="TH SarabunPSK" w:hAnsi="TH SarabunPSK" w:cs="TH SarabunPSK"/>
          <w:sz w:val="32"/>
          <w:szCs w:val="32"/>
        </w:rPr>
        <w:t xml:space="preserve"> </w:t>
      </w:r>
      <w:r w:rsidR="002657D2" w:rsidRPr="00D30F29">
        <w:rPr>
          <w:rFonts w:ascii="TH SarabunPSK" w:hAnsi="TH SarabunPSK" w:cs="TH SarabunPSK"/>
          <w:sz w:val="32"/>
          <w:szCs w:val="32"/>
          <w:cs/>
        </w:rPr>
        <w:t>อัตราการว่างงาน</w:t>
      </w:r>
    </w:p>
    <w:p w:rsidR="00F9026A" w:rsidRPr="00D30F29" w:rsidRDefault="00F54A9F" w:rsidP="00D14556">
      <w:pPr>
        <w:tabs>
          <w:tab w:val="left" w:pos="1418"/>
        </w:tabs>
        <w:spacing w:before="120"/>
        <w:ind w:right="-68"/>
        <w:jc w:val="thaiDistribute"/>
        <w:rPr>
          <w:rFonts w:ascii="TH SarabunPSK" w:hAnsi="TH SarabunPSK" w:cs="TH SarabunPSK"/>
          <w:spacing w:val="-6"/>
          <w:sz w:val="28"/>
          <w:szCs w:val="28"/>
          <w:cs/>
        </w:rPr>
      </w:pPr>
      <w:r w:rsidRPr="00D30F29">
        <w:rPr>
          <w:rFonts w:ascii="TH SarabunPSK" w:hAnsi="TH SarabunPSK" w:cs="TH SarabunPSK" w:hint="cs"/>
          <w:cs/>
        </w:rPr>
        <w:tab/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อัตราการว่างงานในจังหวัดตรัง มีการปรับตัวเพิ่มขึ้นหรือลดลงตามปัจจัยหลักต่างๆ เช่น เศรษฐกิจ </w:t>
      </w:r>
      <w:r w:rsidR="00314EA9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การเมือง 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>ฤดูกาลต่างๆ และจำนวนผู้สำเร็จการศึกษา โดยคำนวณจากจำนวนผู้ไม่มีงานทำในจังหวัด เทียบกับกำลังแรงงาน</w:t>
      </w:r>
      <w:r w:rsidR="00053D4E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ของจังหวัด สำหรับจังหวัดตรัง 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>จำนวนผู้ไม่มีงานทำ (ว่างงาน) มีจำนวนน้อย เมื่อเทียบกับกำลัง</w:t>
      </w:r>
      <w:r w:rsidR="00A72499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แรงงานของจังหวัด </w:t>
      </w:r>
      <w:r w:rsidR="00053D4E" w:rsidRPr="00D30F29">
        <w:rPr>
          <w:rFonts w:ascii="TH SarabunPSK" w:hAnsi="TH SarabunPSK" w:cs="TH SarabunPSK"/>
          <w:spacing w:val="-6"/>
          <w:sz w:val="28"/>
          <w:szCs w:val="28"/>
          <w:cs/>
        </w:rPr>
        <w:t>โดย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ไตรมาสที่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1/2563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207618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ผู้ว่างงาน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             </w:t>
      </w:r>
      <w:r w:rsidR="00207618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มีจำนวน </w:t>
      </w:r>
      <w:r w:rsidR="00B3331E">
        <w:rPr>
          <w:rFonts w:ascii="TH SarabunPSK" w:hAnsi="TH SarabunPSK" w:cs="TH SarabunPSK" w:hint="cs"/>
          <w:spacing w:val="-6"/>
          <w:sz w:val="28"/>
          <w:szCs w:val="28"/>
          <w:cs/>
        </w:rPr>
        <w:t>3,995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คน </w:t>
      </w:r>
      <w:r w:rsidR="00314EA9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จากจำนวน</w:t>
      </w:r>
      <w:r w:rsidR="00A72499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ผู้อยู่ในกำลังแรงงานทั้งหมด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385,745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A72499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คน </w:t>
      </w:r>
      <w:r w:rsidR="00E6402E" w:rsidRPr="00D30F29">
        <w:rPr>
          <w:rFonts w:ascii="TH SarabunPSK" w:hAnsi="TH SarabunPSK" w:cs="TH SarabunPSK"/>
          <w:spacing w:val="-6"/>
          <w:sz w:val="28"/>
          <w:szCs w:val="28"/>
          <w:cs/>
        </w:rPr>
        <w:t>มี</w:t>
      </w:r>
      <w:r w:rsidR="00E536EE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อัตราการว่างงานร้อยละ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1.04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D30F29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มีอัตรา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เพิ่มขึ้น</w:t>
      </w:r>
      <w:r w:rsidR="00F02476">
        <w:rPr>
          <w:rFonts w:ascii="TH SarabunPSK" w:hAnsi="TH SarabunPSK" w:cs="TH SarabunPSK" w:hint="cs"/>
          <w:spacing w:val="-6"/>
          <w:sz w:val="28"/>
          <w:szCs w:val="28"/>
          <w:cs/>
        </w:rPr>
        <w:t>ร้</w:t>
      </w:r>
      <w:r w:rsidR="001433DB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อยละ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67.74</w:t>
      </w:r>
      <w:r w:rsidR="00053D4E" w:rsidRPr="00D30F29">
        <w:rPr>
          <w:rFonts w:ascii="TH SarabunPSK" w:hAnsi="TH SarabunPSK" w:cs="TH SarabunPSK"/>
          <w:spacing w:val="-6"/>
          <w:sz w:val="28"/>
          <w:szCs w:val="28"/>
          <w:cs/>
        </w:rPr>
        <w:t>เมื่อ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เทียบกับไตรมาสที่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4</w:t>
      </w:r>
      <w:r w:rsidR="00C77209">
        <w:rPr>
          <w:rFonts w:ascii="TH SarabunPSK" w:hAnsi="TH SarabunPSK" w:cs="TH SarabunPSK" w:hint="cs"/>
          <w:spacing w:val="-6"/>
          <w:sz w:val="28"/>
          <w:szCs w:val="28"/>
          <w:cs/>
        </w:rPr>
        <w:t>/2562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>ที่มีอัตราร้อย</w:t>
      </w:r>
      <w:r w:rsidR="00C05633" w:rsidRPr="00D30F29">
        <w:rPr>
          <w:rFonts w:ascii="TH SarabunPSK" w:hAnsi="TH SarabunPSK" w:cs="TH SarabunPSK"/>
          <w:spacing w:val="-6"/>
          <w:sz w:val="28"/>
          <w:szCs w:val="28"/>
          <w:cs/>
        </w:rPr>
        <w:t>ละ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0.62 </w:t>
      </w:r>
      <w:r w:rsidR="00A72499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(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ผู้ว่างงานจำนวน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2,323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>คน</w:t>
      </w:r>
      <w:r w:rsidR="003875AD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/จำนวนผู้อยู่ในกำลังแรงงาน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385,745 </w:t>
      </w:r>
      <w:r w:rsidR="00314EA9" w:rsidRPr="00D30F29">
        <w:rPr>
          <w:rFonts w:ascii="TH SarabunPSK" w:hAnsi="TH SarabunPSK" w:cs="TH SarabunPSK"/>
          <w:spacing w:val="-6"/>
          <w:sz w:val="28"/>
          <w:szCs w:val="28"/>
          <w:cs/>
        </w:rPr>
        <w:t>คน)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207618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และ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>พบว่า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>มี</w:t>
      </w:r>
      <w:r w:rsidR="001433DB" w:rsidRPr="00D30F29">
        <w:rPr>
          <w:rFonts w:ascii="TH SarabunPSK" w:hAnsi="TH SarabunPSK" w:cs="TH SarabunPSK"/>
          <w:spacing w:val="-6"/>
          <w:sz w:val="28"/>
          <w:szCs w:val="28"/>
          <w:cs/>
        </w:rPr>
        <w:t>อัตร</w:t>
      </w:r>
      <w:r w:rsidR="001433DB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า</w:t>
      </w:r>
      <w:r w:rsidR="00C77209">
        <w:rPr>
          <w:rFonts w:ascii="TH SarabunPSK" w:hAnsi="TH SarabunPSK" w:cs="TH SarabunPSK"/>
          <w:spacing w:val="-6"/>
          <w:sz w:val="28"/>
          <w:szCs w:val="28"/>
          <w:cs/>
        </w:rPr>
        <w:t>ที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>่ลดลง</w:t>
      </w:r>
      <w:r w:rsidR="00780BA9">
        <w:rPr>
          <w:rFonts w:ascii="TH SarabunPSK" w:hAnsi="TH SarabunPSK" w:cs="TH SarabunPSK" w:hint="cs"/>
          <w:spacing w:val="-6"/>
          <w:sz w:val="28"/>
          <w:szCs w:val="28"/>
          <w:cs/>
        </w:rPr>
        <w:t>ร้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อยละ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2.80 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จากไตรมาสที่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1/2561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มีอัตราร้อยละ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1.07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171E33" w:rsidRPr="00D30F29">
        <w:rPr>
          <w:rFonts w:ascii="TH SarabunPSK" w:hAnsi="TH SarabunPSK" w:cs="TH SarabunPSK"/>
          <w:spacing w:val="-6"/>
          <w:sz w:val="28"/>
          <w:szCs w:val="28"/>
          <w:cs/>
        </w:rPr>
        <w:t>หากเปรียบ</w:t>
      </w:r>
      <w:r w:rsidR="00D14556" w:rsidRPr="00D30F29">
        <w:rPr>
          <w:rFonts w:ascii="TH SarabunPSK" w:hAnsi="TH SarabunPSK" w:cs="TH SarabunPSK"/>
          <w:spacing w:val="-6"/>
          <w:sz w:val="28"/>
          <w:szCs w:val="28"/>
          <w:cs/>
        </w:rPr>
        <w:t>เทีย</w:t>
      </w:r>
      <w:r w:rsidR="00D14556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บ</w:t>
      </w:r>
      <w:r w:rsidR="00D544C8" w:rsidRPr="00D30F29">
        <w:rPr>
          <w:rFonts w:ascii="TH SarabunPSK" w:hAnsi="TH SarabunPSK" w:cs="TH SarabunPSK"/>
          <w:spacing w:val="-6"/>
          <w:sz w:val="28"/>
          <w:szCs w:val="28"/>
          <w:cs/>
        </w:rPr>
        <w:t>ในภาพรวมตั้งแต่ไตรมาสท</w:t>
      </w:r>
      <w:r w:rsidR="00FE48BF" w:rsidRPr="00D30F29">
        <w:rPr>
          <w:rFonts w:ascii="TH SarabunPSK" w:hAnsi="TH SarabunPSK" w:cs="TH SarabunPSK"/>
          <w:spacing w:val="-6"/>
          <w:sz w:val="28"/>
          <w:szCs w:val="28"/>
          <w:cs/>
        </w:rPr>
        <w:t>ี่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1/2562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               </w:t>
      </w:r>
      <w:r w:rsidR="00C77209">
        <w:rPr>
          <w:rFonts w:ascii="TH SarabunPSK" w:hAnsi="TH SarabunPSK" w:cs="TH SarabunPSK" w:hint="cs"/>
          <w:spacing w:val="-6"/>
          <w:sz w:val="28"/>
          <w:szCs w:val="28"/>
          <w:cs/>
        </w:rPr>
        <w:t>-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1/2563</w:t>
      </w:r>
      <w:r w:rsidR="00F02476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DE48F2" w:rsidRPr="00D30F29">
        <w:rPr>
          <w:rFonts w:ascii="TH SarabunPSK" w:hAnsi="TH SarabunPSK" w:cs="TH SarabunPSK"/>
          <w:spacing w:val="-6"/>
          <w:sz w:val="28"/>
          <w:szCs w:val="28"/>
          <w:cs/>
        </w:rPr>
        <w:t xml:space="preserve">พบว่าไตรมาสที่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4/2562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314EA9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มีอัตราการว่างงาน</w:t>
      </w:r>
      <w:r w:rsidR="00207618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ต่ำ</w:t>
      </w:r>
      <w:r w:rsidR="00314EA9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ที่สุด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314EA9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คือ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314EA9" w:rsidRPr="00D30F29">
        <w:rPr>
          <w:rFonts w:ascii="TH SarabunPSK" w:hAnsi="TH SarabunPSK" w:cs="TH SarabunPSK" w:hint="cs"/>
          <w:spacing w:val="-6"/>
          <w:sz w:val="28"/>
          <w:szCs w:val="28"/>
          <w:cs/>
        </w:rPr>
        <w:t>ร้อยละ</w:t>
      </w:r>
      <w:r w:rsidR="0047783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AD195C">
        <w:rPr>
          <w:rFonts w:ascii="TH SarabunPSK" w:hAnsi="TH SarabunPSK" w:cs="TH SarabunPSK" w:hint="cs"/>
          <w:spacing w:val="-6"/>
          <w:sz w:val="28"/>
          <w:szCs w:val="28"/>
          <w:cs/>
        </w:rPr>
        <w:t>0.62</w:t>
      </w:r>
    </w:p>
    <w:p w:rsidR="00B840AE" w:rsidRPr="00D30F29" w:rsidRDefault="002C419D" w:rsidP="00B840AE">
      <w:pPr>
        <w:spacing w:before="1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>แผนภูมิ</w:t>
      </w:r>
      <w:r w:rsidR="0047783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2F32D8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1544B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B840AE" w:rsidRPr="00D30F29">
        <w:rPr>
          <w:rFonts w:ascii="TH SarabunPSK" w:hAnsi="TH SarabunPSK" w:cs="TH SarabunPSK"/>
          <w:b/>
          <w:bCs/>
          <w:sz w:val="28"/>
          <w:szCs w:val="28"/>
          <w:cs/>
        </w:rPr>
        <w:t>–</w:t>
      </w:r>
      <w:r w:rsidR="00B840AE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5  </w:t>
      </w:r>
      <w:r w:rsidR="00B840AE" w:rsidRPr="00D30F29">
        <w:rPr>
          <w:rFonts w:ascii="TH SarabunPSK" w:hAnsi="TH SarabunPSK" w:cs="TH SarabunPSK"/>
          <w:b/>
          <w:bCs/>
          <w:sz w:val="28"/>
          <w:szCs w:val="28"/>
          <w:cs/>
        </w:rPr>
        <w:t>อัตราการ</w:t>
      </w:r>
      <w:r w:rsidR="00B840AE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>ว่างงาน</w:t>
      </w:r>
      <w:r w:rsidR="00B840AE" w:rsidRPr="00D30F29">
        <w:rPr>
          <w:rFonts w:ascii="TH SarabunPSK" w:hAnsi="TH SarabunPSK" w:cs="TH SarabunPSK"/>
          <w:b/>
          <w:bCs/>
          <w:sz w:val="28"/>
          <w:szCs w:val="28"/>
          <w:cs/>
        </w:rPr>
        <w:t>ของจังหวัดตรัง</w:t>
      </w:r>
    </w:p>
    <w:p w:rsidR="00A40933" w:rsidRPr="00D30F29" w:rsidRDefault="00AD195C" w:rsidP="00A72499">
      <w:pPr>
        <w:tabs>
          <w:tab w:val="left" w:pos="1418"/>
        </w:tabs>
        <w:ind w:right="-6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797892</wp:posOffset>
            </wp:positionH>
            <wp:positionV relativeFrom="paragraph">
              <wp:posOffset>104377</wp:posOffset>
            </wp:positionV>
            <wp:extent cx="4353054" cy="1979486"/>
            <wp:effectExtent l="19050" t="0" r="9396" b="0"/>
            <wp:wrapNone/>
            <wp:docPr id="17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279" cy="1983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0933" w:rsidRPr="00D30F29" w:rsidRDefault="00A40933" w:rsidP="00A72499">
      <w:pPr>
        <w:tabs>
          <w:tab w:val="left" w:pos="1418"/>
        </w:tabs>
        <w:ind w:right="-68"/>
        <w:jc w:val="thaiDistribute"/>
        <w:rPr>
          <w:rFonts w:ascii="TH SarabunPSK" w:hAnsi="TH SarabunPSK" w:cs="TH SarabunPSK"/>
        </w:rPr>
      </w:pPr>
    </w:p>
    <w:p w:rsidR="00A40933" w:rsidRPr="00D30F29" w:rsidRDefault="00A40933" w:rsidP="00A72499">
      <w:pPr>
        <w:tabs>
          <w:tab w:val="left" w:pos="1418"/>
        </w:tabs>
        <w:ind w:right="-68"/>
        <w:jc w:val="thaiDistribute"/>
        <w:rPr>
          <w:rFonts w:ascii="TH SarabunPSK" w:hAnsi="TH SarabunPSK" w:cs="TH SarabunPSK"/>
        </w:rPr>
      </w:pPr>
    </w:p>
    <w:p w:rsidR="00A40933" w:rsidRPr="00477838" w:rsidRDefault="00A40933" w:rsidP="00A72499">
      <w:pPr>
        <w:tabs>
          <w:tab w:val="left" w:pos="1418"/>
        </w:tabs>
        <w:ind w:right="-68"/>
        <w:jc w:val="thaiDistribute"/>
        <w:rPr>
          <w:rFonts w:ascii="TH SarabunPSK" w:hAnsi="TH SarabunPSK" w:cs="TH SarabunPSK"/>
        </w:rPr>
      </w:pPr>
    </w:p>
    <w:p w:rsidR="00A40933" w:rsidRPr="00D30F29" w:rsidRDefault="00A40933" w:rsidP="00A72499">
      <w:pPr>
        <w:tabs>
          <w:tab w:val="left" w:pos="1418"/>
        </w:tabs>
        <w:ind w:right="-68"/>
        <w:jc w:val="thaiDistribute"/>
        <w:rPr>
          <w:rFonts w:ascii="TH SarabunPSK" w:hAnsi="TH SarabunPSK" w:cs="TH SarabunPSK"/>
        </w:rPr>
      </w:pPr>
    </w:p>
    <w:p w:rsidR="00A40933" w:rsidRPr="00D30F29" w:rsidRDefault="00A40933" w:rsidP="00A72499">
      <w:pPr>
        <w:tabs>
          <w:tab w:val="left" w:pos="1418"/>
        </w:tabs>
        <w:ind w:right="-68"/>
        <w:jc w:val="thaiDistribute"/>
        <w:rPr>
          <w:rFonts w:ascii="TH SarabunPSK" w:hAnsi="TH SarabunPSK" w:cs="TH SarabunPSK"/>
        </w:rPr>
      </w:pPr>
    </w:p>
    <w:p w:rsidR="001433DB" w:rsidRPr="00D30F29" w:rsidRDefault="001433DB" w:rsidP="001E4C1A">
      <w:pPr>
        <w:spacing w:before="24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477838" w:rsidRDefault="00477838" w:rsidP="00366231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:rsidR="00797F69" w:rsidRPr="00D30F29" w:rsidRDefault="002B5E6D" w:rsidP="00366231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>ที่มา</w:t>
      </w:r>
      <w:r w:rsidR="00797F69" w:rsidRPr="00D30F29">
        <w:rPr>
          <w:rFonts w:ascii="TH SarabunPSK" w:hAnsi="TH SarabunPSK" w:cs="TH SarabunPSK"/>
          <w:b/>
          <w:bCs/>
          <w:sz w:val="24"/>
          <w:szCs w:val="24"/>
        </w:rPr>
        <w:t xml:space="preserve">:  </w:t>
      </w:r>
      <w:r w:rsidR="006F7AA1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สำนักงานสถิติจังหวัดตรัง</w:t>
      </w:r>
      <w:r w:rsidR="0047783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79530F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AD195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มกราคม </w:t>
      </w:r>
      <w:r w:rsidR="00AD195C">
        <w:rPr>
          <w:rFonts w:ascii="TH SarabunPSK" w:hAnsi="TH SarabunPSK" w:cs="TH SarabunPSK"/>
          <w:b/>
          <w:bCs/>
          <w:sz w:val="24"/>
          <w:szCs w:val="24"/>
          <w:cs/>
        </w:rPr>
        <w:t>–</w:t>
      </w:r>
      <w:r w:rsidR="00AD195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มีนาคม 2563</w:t>
      </w:r>
      <w:r w:rsidR="009C6154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</w:p>
    <w:p w:rsidR="00171E33" w:rsidRPr="00D30F29" w:rsidRDefault="00BA2311" w:rsidP="007D374C">
      <w:pPr>
        <w:spacing w:before="120"/>
        <w:jc w:val="thaiDistribute"/>
        <w:rPr>
          <w:rFonts w:ascii="TH SarabunPSK" w:hAnsi="TH SarabunPSK" w:cs="TH SarabunPSK"/>
          <w:sz w:val="24"/>
          <w:szCs w:val="24"/>
        </w:rPr>
      </w:pPr>
      <w:r w:rsidRPr="00D30F29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171E33" w:rsidRPr="00D30F29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="00171E33" w:rsidRPr="00D30F29">
        <w:rPr>
          <w:rFonts w:ascii="TH SarabunPSK" w:hAnsi="TH SarabunPSK" w:cs="TH SarabunPSK"/>
          <w:b/>
          <w:bCs/>
          <w:sz w:val="24"/>
          <w:szCs w:val="24"/>
          <w:cs/>
        </w:rPr>
        <w:t xml:space="preserve">  :    อัตราการว่างงานจังหวัด  </w:t>
      </w:r>
      <w:r w:rsidR="00B30B91" w:rsidRPr="00D30F29">
        <w:rPr>
          <w:rFonts w:ascii="TH SarabunPSK" w:hAnsi="TH SarabunPSK" w:cs="TH SarabunPSK"/>
          <w:b/>
          <w:bCs/>
          <w:sz w:val="24"/>
          <w:szCs w:val="24"/>
        </w:rPr>
        <w:tab/>
      </w:r>
      <w:r w:rsidR="00B30B91" w:rsidRPr="00D30F29">
        <w:rPr>
          <w:rFonts w:ascii="TH SarabunPSK" w:hAnsi="TH SarabunPSK" w:cs="TH SarabunPSK"/>
          <w:b/>
          <w:bCs/>
          <w:sz w:val="24"/>
          <w:szCs w:val="24"/>
        </w:rPr>
        <w:tab/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 xml:space="preserve">  =    จำนวนผู้ไม่มีงานทำในจังหวัด </w:t>
      </w:r>
      <w:r w:rsidR="009868FE" w:rsidRPr="00D30F29">
        <w:rPr>
          <w:rFonts w:ascii="TH SarabunPSK" w:hAnsi="TH SarabunPSK" w:cs="TH SarabunPSK"/>
          <w:sz w:val="24"/>
          <w:szCs w:val="24"/>
        </w:rPr>
        <w:t>X</w:t>
      </w:r>
      <w:r w:rsidR="00171E33" w:rsidRPr="00D30F29">
        <w:rPr>
          <w:rFonts w:ascii="TH SarabunPSK" w:hAnsi="TH SarabunPSK" w:cs="TH SarabunPSK"/>
          <w:sz w:val="24"/>
          <w:szCs w:val="24"/>
        </w:rPr>
        <w:t xml:space="preserve"> 100</w:t>
      </w:r>
    </w:p>
    <w:p w:rsidR="007E66FC" w:rsidRPr="00D30F29" w:rsidRDefault="00494A58" w:rsidP="007E66FC">
      <w:pPr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line id="_x0000_s1244" style="position:absolute;left:0;text-align:left;z-index:251655168" from="235.05pt,.35pt" to="352.25pt,.35pt" strokecolor="#030"/>
        </w:pict>
      </w:r>
      <w:r w:rsidR="00BA2311" w:rsidRPr="00D30F29">
        <w:rPr>
          <w:rFonts w:ascii="TH SarabunPSK" w:hAnsi="TH SarabunPSK" w:cs="TH SarabunPSK"/>
          <w:sz w:val="24"/>
          <w:szCs w:val="24"/>
          <w:cs/>
        </w:rPr>
        <w:tab/>
      </w:r>
      <w:r w:rsidR="00B30B91"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="00B30B91"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="00B30B91"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="00B30B91"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="001544BB">
        <w:rPr>
          <w:rFonts w:ascii="TH SarabunPSK" w:hAnsi="TH SarabunPSK" w:cs="TH SarabunPSK" w:hint="cs"/>
          <w:sz w:val="24"/>
          <w:szCs w:val="24"/>
          <w:cs/>
        </w:rPr>
        <w:t xml:space="preserve">                             </w:t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>กำลังแรงงานของจังหวัด</w:t>
      </w:r>
    </w:p>
    <w:p w:rsidR="002657D2" w:rsidRPr="00860C98" w:rsidRDefault="002C6A7D" w:rsidP="00B50F7F">
      <w:pPr>
        <w:spacing w:before="240"/>
        <w:ind w:firstLine="567"/>
        <w:jc w:val="thaiDistribute"/>
        <w:rPr>
          <w:rFonts w:ascii="TH SarabunPSK" w:hAnsi="TH SarabunPSK" w:cs="TH SarabunPSK"/>
          <w:b/>
          <w:bCs/>
        </w:rPr>
      </w:pPr>
      <w:r w:rsidRPr="00860C98">
        <w:rPr>
          <w:rFonts w:ascii="TH SarabunPSK" w:hAnsi="TH SarabunPSK" w:cs="TH SarabunPSK" w:hint="cs"/>
          <w:b/>
          <w:bCs/>
          <w:cs/>
        </w:rPr>
        <w:t>3</w:t>
      </w:r>
      <w:r w:rsidR="007E66FC" w:rsidRPr="00860C98">
        <w:rPr>
          <w:rFonts w:ascii="TH SarabunPSK" w:hAnsi="TH SarabunPSK" w:cs="TH SarabunPSK" w:hint="cs"/>
          <w:b/>
          <w:bCs/>
          <w:cs/>
        </w:rPr>
        <w:t xml:space="preserve">.5 </w:t>
      </w:r>
      <w:r w:rsidR="002657D2" w:rsidRPr="00860C98">
        <w:rPr>
          <w:rFonts w:ascii="TH SarabunPSK" w:hAnsi="TH SarabunPSK" w:cs="TH SarabunPSK"/>
          <w:b/>
          <w:bCs/>
          <w:cs/>
        </w:rPr>
        <w:t>อัตราการไม่ปฏิบัติตามข้อกฎหมายของสถานประกอบ</w:t>
      </w:r>
      <w:r w:rsidR="004A3454" w:rsidRPr="00860C98">
        <w:rPr>
          <w:rFonts w:ascii="TH SarabunPSK" w:hAnsi="TH SarabunPSK" w:cs="TH SarabunPSK" w:hint="cs"/>
          <w:b/>
          <w:bCs/>
          <w:cs/>
        </w:rPr>
        <w:t>กิจ</w:t>
      </w:r>
      <w:r w:rsidR="002657D2" w:rsidRPr="00860C98">
        <w:rPr>
          <w:rFonts w:ascii="TH SarabunPSK" w:hAnsi="TH SarabunPSK" w:cs="TH SarabunPSK"/>
          <w:b/>
          <w:bCs/>
          <w:cs/>
        </w:rPr>
        <w:t>การ</w:t>
      </w:r>
    </w:p>
    <w:p w:rsidR="00171E33" w:rsidRPr="00860C98" w:rsidRDefault="00171E33" w:rsidP="00DF3BC2">
      <w:pPr>
        <w:tabs>
          <w:tab w:val="left" w:pos="1418"/>
        </w:tabs>
        <w:spacing w:before="120"/>
        <w:ind w:firstLine="141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860C98">
        <w:rPr>
          <w:rFonts w:ascii="TH SarabunPSK" w:hAnsi="TH SarabunPSK" w:cs="TH SarabunPSK"/>
          <w:spacing w:val="-6"/>
          <w:sz w:val="28"/>
          <w:szCs w:val="28"/>
          <w:cs/>
        </w:rPr>
        <w:t>อัตราการไม่ปฏิบ</w:t>
      </w:r>
      <w:r w:rsidR="00F90211" w:rsidRPr="00860C98">
        <w:rPr>
          <w:rFonts w:ascii="TH SarabunPSK" w:hAnsi="TH SarabunPSK" w:cs="TH SarabunPSK"/>
          <w:spacing w:val="-6"/>
          <w:sz w:val="28"/>
          <w:szCs w:val="28"/>
          <w:cs/>
        </w:rPr>
        <w:t>ัติตามข้อกฎหมายของสถานประกอบ</w:t>
      </w:r>
      <w:r w:rsidR="004A345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กิจ</w:t>
      </w:r>
      <w:r w:rsidR="00F90211" w:rsidRPr="00860C98">
        <w:rPr>
          <w:rFonts w:ascii="TH SarabunPSK" w:hAnsi="TH SarabunPSK" w:cs="TH SarabunPSK"/>
          <w:spacing w:val="-6"/>
          <w:sz w:val="28"/>
          <w:szCs w:val="28"/>
          <w:cs/>
        </w:rPr>
        <w:t>การ</w:t>
      </w:r>
      <w:r w:rsidRPr="00860C98">
        <w:rPr>
          <w:rFonts w:ascii="TH SarabunPSK" w:hAnsi="TH SarabunPSK" w:cs="TH SarabunPSK"/>
          <w:spacing w:val="-6"/>
          <w:sz w:val="28"/>
          <w:szCs w:val="28"/>
          <w:cs/>
        </w:rPr>
        <w:t>เป็นตัวชี้วัดอย่างหนึ่ง</w:t>
      </w:r>
      <w:r w:rsidR="00851277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ที่</w:t>
      </w:r>
      <w:r w:rsidRPr="00860C98">
        <w:rPr>
          <w:rFonts w:ascii="TH SarabunPSK" w:hAnsi="TH SarabunPSK" w:cs="TH SarabunPSK"/>
          <w:spacing w:val="-6"/>
          <w:sz w:val="28"/>
          <w:szCs w:val="28"/>
          <w:cs/>
        </w:rPr>
        <w:t>สถานประกอบ</w:t>
      </w:r>
      <w:r w:rsidR="004A345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กิจ</w:t>
      </w:r>
      <w:r w:rsidRPr="00860C98">
        <w:rPr>
          <w:rFonts w:ascii="TH SarabunPSK" w:hAnsi="TH SarabunPSK" w:cs="TH SarabunPSK"/>
          <w:spacing w:val="-6"/>
          <w:sz w:val="28"/>
          <w:szCs w:val="28"/>
          <w:cs/>
        </w:rPr>
        <w:t>การ หรือนายจ้างไม่ใส่ใจต่อข้อกฎหมายหรือไม่ให้ความสำคัญกับเรื่องคุณภาพชีวิตของลูกจ้าง หรือบางสถานประกอบ</w:t>
      </w:r>
      <w:r w:rsidR="004A345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กิจ</w:t>
      </w:r>
      <w:r w:rsidRPr="00860C98">
        <w:rPr>
          <w:rFonts w:ascii="TH SarabunPSK" w:hAnsi="TH SarabunPSK" w:cs="TH SarabunPSK"/>
          <w:spacing w:val="-6"/>
          <w:sz w:val="28"/>
          <w:szCs w:val="28"/>
          <w:cs/>
        </w:rPr>
        <w:t>การอาจจะไม่ทราบ</w:t>
      </w:r>
      <w:r w:rsidR="002D3264" w:rsidRPr="00860C98">
        <w:rPr>
          <w:rFonts w:ascii="TH SarabunPSK" w:hAnsi="TH SarabunPSK" w:cs="TH SarabunPSK"/>
          <w:spacing w:val="-6"/>
          <w:sz w:val="28"/>
          <w:szCs w:val="28"/>
          <w:cs/>
        </w:rPr>
        <w:t>ก็ตาม</w:t>
      </w:r>
      <w:r w:rsidRPr="00860C98">
        <w:rPr>
          <w:rFonts w:ascii="TH SarabunPSK" w:hAnsi="TH SarabunPSK" w:cs="TH SarabunPSK"/>
          <w:spacing w:val="-6"/>
          <w:sz w:val="28"/>
          <w:szCs w:val="28"/>
          <w:cs/>
        </w:rPr>
        <w:t>แต่ถือว่าย่อมส่งผลกระทบต่อสัง</w:t>
      </w:r>
      <w:r w:rsidR="00AC0A3B" w:rsidRPr="00860C98">
        <w:rPr>
          <w:rFonts w:ascii="TH SarabunPSK" w:hAnsi="TH SarabunPSK" w:cs="TH SarabunPSK"/>
          <w:spacing w:val="-6"/>
          <w:sz w:val="28"/>
          <w:szCs w:val="28"/>
          <w:cs/>
        </w:rPr>
        <w:t>คมโดยรวมสำหรับจังหวัดตรัง</w:t>
      </w:r>
      <w:r w:rsidRPr="00860C98">
        <w:rPr>
          <w:rFonts w:ascii="TH SarabunPSK" w:hAnsi="TH SarabunPSK" w:cs="TH SarabunPSK"/>
          <w:spacing w:val="-6"/>
          <w:sz w:val="28"/>
          <w:szCs w:val="28"/>
          <w:cs/>
        </w:rPr>
        <w:t>ตามที่ได้กล่าวไปแล้วข้างต้น การดำเนินการของเจ้าหน้าที่ส่วนใหญ่เป็นกาให้คำแนะนำ เพื่อปฏิบัติให้ถูกต้อง</w:t>
      </w:r>
      <w:r w:rsidR="00FA437C" w:rsidRPr="00860C98">
        <w:rPr>
          <w:rFonts w:ascii="TH SarabunPSK" w:hAnsi="TH SarabunPSK" w:cs="TH SarabunPSK"/>
          <w:spacing w:val="-6"/>
          <w:sz w:val="28"/>
          <w:szCs w:val="28"/>
          <w:cs/>
        </w:rPr>
        <w:t>ในครั้งต่อไป</w:t>
      </w:r>
      <w:r w:rsidRPr="00860C98">
        <w:rPr>
          <w:rFonts w:ascii="TH SarabunPSK" w:hAnsi="TH SarabunPSK" w:cs="TH SarabunPSK"/>
          <w:spacing w:val="-6"/>
          <w:sz w:val="28"/>
          <w:szCs w:val="28"/>
          <w:cs/>
        </w:rPr>
        <w:t>แต่จากอัตราการไม่ปฏิบัติตามข้อกฎหมายของสถ</w:t>
      </w:r>
      <w:r w:rsidR="00093F2C" w:rsidRPr="00860C98">
        <w:rPr>
          <w:rFonts w:ascii="TH SarabunPSK" w:hAnsi="TH SarabunPSK" w:cs="TH SarabunPSK"/>
          <w:spacing w:val="-6"/>
          <w:sz w:val="28"/>
          <w:szCs w:val="28"/>
          <w:cs/>
        </w:rPr>
        <w:t>านประกอบ</w:t>
      </w:r>
      <w:r w:rsidR="004A345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กิจ</w:t>
      </w:r>
      <w:r w:rsidR="00093F2C" w:rsidRPr="00860C98">
        <w:rPr>
          <w:rFonts w:ascii="TH SarabunPSK" w:hAnsi="TH SarabunPSK" w:cs="TH SarabunPSK"/>
          <w:spacing w:val="-6"/>
          <w:sz w:val="28"/>
          <w:szCs w:val="28"/>
          <w:cs/>
        </w:rPr>
        <w:t xml:space="preserve">การ แยกเป็น </w:t>
      </w:r>
      <w:r w:rsidR="0061782E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             </w:t>
      </w:r>
      <w:r w:rsidR="00093F2C" w:rsidRPr="00860C98">
        <w:rPr>
          <w:rFonts w:ascii="TH SarabunPSK" w:hAnsi="TH SarabunPSK" w:cs="TH SarabunPSK"/>
          <w:spacing w:val="-6"/>
          <w:sz w:val="28"/>
          <w:szCs w:val="28"/>
          <w:cs/>
        </w:rPr>
        <w:t>2 ประเภท</w:t>
      </w:r>
      <w:r w:rsidR="0061782E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093F2C" w:rsidRPr="00860C98">
        <w:rPr>
          <w:rFonts w:ascii="TH SarabunPSK" w:hAnsi="TH SarabunPSK" w:cs="TH SarabunPSK"/>
          <w:spacing w:val="-6"/>
          <w:sz w:val="28"/>
          <w:szCs w:val="28"/>
          <w:cs/>
        </w:rPr>
        <w:t>คือก</w:t>
      </w:r>
      <w:r w:rsidRPr="00860C98">
        <w:rPr>
          <w:rFonts w:ascii="TH SarabunPSK" w:hAnsi="TH SarabunPSK" w:cs="TH SarabunPSK"/>
          <w:spacing w:val="-6"/>
          <w:sz w:val="28"/>
          <w:szCs w:val="28"/>
          <w:cs/>
        </w:rPr>
        <w:t>ารไม่ปฏิบัติตามข้อกฎหมายคุ้มครองแรงงาน และการไม่ปฏิบัติตามข้อกฎหมายความปลอดภัย</w:t>
      </w:r>
    </w:p>
    <w:p w:rsidR="005C34D4" w:rsidRPr="00860C98" w:rsidRDefault="00AA3B2D" w:rsidP="00DF3BC2">
      <w:pPr>
        <w:tabs>
          <w:tab w:val="left" w:pos="1418"/>
        </w:tabs>
        <w:ind w:right="-23"/>
        <w:jc w:val="thaiDistribute"/>
        <w:rPr>
          <w:rFonts w:ascii="TH SarabunPSK" w:hAnsi="TH SarabunPSK" w:cs="TH SarabunPSK"/>
          <w:spacing w:val="-10"/>
          <w:sz w:val="28"/>
          <w:szCs w:val="28"/>
        </w:rPr>
      </w:pPr>
      <w:r w:rsidRPr="00860C98">
        <w:rPr>
          <w:rFonts w:ascii="TH SarabunPSK" w:hAnsi="TH SarabunPSK" w:cs="TH SarabunPSK"/>
          <w:b/>
          <w:bCs/>
          <w:spacing w:val="-6"/>
          <w:sz w:val="28"/>
          <w:szCs w:val="28"/>
          <w:cs/>
        </w:rPr>
        <w:tab/>
      </w:r>
      <w:r w:rsidR="00171E33" w:rsidRPr="00860C98">
        <w:rPr>
          <w:rFonts w:ascii="TH SarabunPSK" w:hAnsi="TH SarabunPSK" w:cs="TH SarabunPSK"/>
          <w:b/>
          <w:bCs/>
          <w:spacing w:val="-10"/>
          <w:sz w:val="28"/>
          <w:szCs w:val="28"/>
          <w:u w:val="single"/>
          <w:cs/>
        </w:rPr>
        <w:t>สำหรับอัตราการไม่ปฏิบัติตามกฎหมายคุ้มครองแรงงานของสถานประกอบกิจการในจังหวัด</w:t>
      </w:r>
      <w:r w:rsidR="00D95C8C" w:rsidRPr="00860C98">
        <w:rPr>
          <w:rFonts w:ascii="TH SarabunPSK" w:hAnsi="TH SarabunPSK" w:cs="TH SarabunPSK"/>
          <w:spacing w:val="-10"/>
          <w:sz w:val="28"/>
          <w:szCs w:val="28"/>
          <w:cs/>
        </w:rPr>
        <w:t xml:space="preserve"> คำนวณจาก</w:t>
      </w:r>
      <w:r w:rsidR="00171E33" w:rsidRPr="00860C98">
        <w:rPr>
          <w:rFonts w:ascii="TH SarabunPSK" w:hAnsi="TH SarabunPSK" w:cs="TH SarabunPSK"/>
          <w:spacing w:val="-10"/>
          <w:sz w:val="28"/>
          <w:szCs w:val="28"/>
          <w:cs/>
        </w:rPr>
        <w:t>จำนวนสถานประกอบ</w:t>
      </w:r>
      <w:r w:rsidR="004A3454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กิจ</w:t>
      </w:r>
      <w:r w:rsidR="00171E33" w:rsidRPr="00860C98">
        <w:rPr>
          <w:rFonts w:ascii="TH SarabunPSK" w:hAnsi="TH SarabunPSK" w:cs="TH SarabunPSK"/>
          <w:spacing w:val="-10"/>
          <w:sz w:val="28"/>
          <w:szCs w:val="28"/>
          <w:cs/>
        </w:rPr>
        <w:t>การที่ทำผิดกฎหมายคุ้มครองแรงงานในจังหวัด เทียบกับจำนวนสถาน</w:t>
      </w:r>
      <w:r w:rsidR="00AC44DA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ป</w:t>
      </w:r>
      <w:r w:rsidR="00171E33" w:rsidRPr="00860C98">
        <w:rPr>
          <w:rFonts w:ascii="TH SarabunPSK" w:hAnsi="TH SarabunPSK" w:cs="TH SarabunPSK"/>
          <w:spacing w:val="-10"/>
          <w:sz w:val="28"/>
          <w:szCs w:val="28"/>
          <w:cs/>
        </w:rPr>
        <w:t>ระกอบ</w:t>
      </w:r>
      <w:r w:rsidR="004A3454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กิจ</w:t>
      </w:r>
      <w:r w:rsidR="00171E33" w:rsidRPr="00860C98">
        <w:rPr>
          <w:rFonts w:ascii="TH SarabunPSK" w:hAnsi="TH SarabunPSK" w:cs="TH SarabunPSK"/>
          <w:spacing w:val="-10"/>
          <w:sz w:val="28"/>
          <w:szCs w:val="28"/>
          <w:cs/>
        </w:rPr>
        <w:t>การที่ผ่านการตรวจคุ้มครองแรงงาน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              </w:t>
      </w:r>
      <w:r w:rsidR="00171E33" w:rsidRPr="00860C98">
        <w:rPr>
          <w:rFonts w:ascii="TH SarabunPSK" w:hAnsi="TH SarabunPSK" w:cs="TH SarabunPSK"/>
          <w:spacing w:val="-10"/>
          <w:sz w:val="28"/>
          <w:szCs w:val="28"/>
          <w:cs/>
        </w:rPr>
        <w:t xml:space="preserve">ในจังหวัดในไตรมาสที่ </w:t>
      </w:r>
      <w:r w:rsidR="00860C98" w:rsidRPr="00860C98">
        <w:rPr>
          <w:rFonts w:ascii="TH SarabunPSK" w:hAnsi="TH SarabunPSK" w:cs="TH SarabunPSK"/>
          <w:spacing w:val="-10"/>
          <w:sz w:val="28"/>
          <w:szCs w:val="28"/>
        </w:rPr>
        <w:t>1</w:t>
      </w:r>
      <w:r w:rsidR="005F2BDF" w:rsidRPr="00860C98">
        <w:rPr>
          <w:rFonts w:ascii="TH SarabunPSK" w:hAnsi="TH SarabunPSK" w:cs="TH SarabunPSK"/>
          <w:spacing w:val="-10"/>
          <w:sz w:val="28"/>
          <w:szCs w:val="28"/>
        </w:rPr>
        <w:t>/256</w:t>
      </w:r>
      <w:r w:rsidR="00860C98" w:rsidRPr="00860C98">
        <w:rPr>
          <w:rFonts w:ascii="TH SarabunPSK" w:hAnsi="TH SarabunPSK" w:cs="TH SarabunPSK"/>
          <w:spacing w:val="-10"/>
          <w:sz w:val="28"/>
          <w:szCs w:val="28"/>
        </w:rPr>
        <w:t>3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D8108D" w:rsidRPr="00860C98">
        <w:rPr>
          <w:rFonts w:ascii="TH SarabunPSK" w:hAnsi="TH SarabunPSK" w:cs="TH SarabunPSK"/>
          <w:spacing w:val="-10"/>
          <w:sz w:val="28"/>
          <w:szCs w:val="28"/>
          <w:cs/>
        </w:rPr>
        <w:t>มีอัตราร้อยละ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860C98" w:rsidRPr="00860C98">
        <w:rPr>
          <w:rFonts w:ascii="TH SarabunPSK" w:hAnsi="TH SarabunPSK" w:cs="TH SarabunPSK"/>
          <w:spacing w:val="-10"/>
          <w:sz w:val="28"/>
          <w:szCs w:val="28"/>
        </w:rPr>
        <w:t>41.67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860C98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ลดลง</w:t>
      </w:r>
      <w:r w:rsidR="00B30B91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ร้</w:t>
      </w:r>
      <w:r w:rsidR="00D8108D" w:rsidRPr="00860C98">
        <w:rPr>
          <w:rFonts w:ascii="TH SarabunPSK" w:hAnsi="TH SarabunPSK" w:cs="TH SarabunPSK"/>
          <w:spacing w:val="-10"/>
          <w:sz w:val="28"/>
          <w:szCs w:val="28"/>
          <w:cs/>
        </w:rPr>
        <w:t>อย</w:t>
      </w:r>
      <w:r w:rsidR="00B72984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ล</w:t>
      </w:r>
      <w:r w:rsidR="00D8108D" w:rsidRPr="00860C98">
        <w:rPr>
          <w:rFonts w:ascii="TH SarabunPSK" w:hAnsi="TH SarabunPSK" w:cs="TH SarabunPSK"/>
          <w:spacing w:val="-10"/>
          <w:sz w:val="28"/>
          <w:szCs w:val="28"/>
          <w:cs/>
        </w:rPr>
        <w:t xml:space="preserve">ะ </w:t>
      </w:r>
      <w:r w:rsidR="00860C98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16.66</w:t>
      </w:r>
      <w:r w:rsidR="00473CCF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171E33" w:rsidRPr="00860C98">
        <w:rPr>
          <w:rFonts w:ascii="TH SarabunPSK" w:hAnsi="TH SarabunPSK" w:cs="TH SarabunPSK"/>
          <w:spacing w:val="-10"/>
          <w:sz w:val="28"/>
          <w:szCs w:val="28"/>
          <w:cs/>
        </w:rPr>
        <w:t xml:space="preserve">จากไตรมาสที่ </w:t>
      </w:r>
      <w:r w:rsidR="00860C98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1/2563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D8108D" w:rsidRPr="00860C98">
        <w:rPr>
          <w:rFonts w:ascii="TH SarabunPSK" w:hAnsi="TH SarabunPSK" w:cs="TH SarabunPSK"/>
          <w:spacing w:val="-10"/>
          <w:sz w:val="28"/>
          <w:szCs w:val="28"/>
          <w:cs/>
        </w:rPr>
        <w:t>ที่มีอัตร</w:t>
      </w:r>
      <w:r w:rsidR="00AC0A3B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า</w:t>
      </w:r>
      <w:r w:rsidR="00D8108D" w:rsidRPr="00860C98">
        <w:rPr>
          <w:rFonts w:ascii="TH SarabunPSK" w:hAnsi="TH SarabunPSK" w:cs="TH SarabunPSK"/>
          <w:spacing w:val="-10"/>
          <w:sz w:val="28"/>
          <w:szCs w:val="28"/>
          <w:cs/>
        </w:rPr>
        <w:t>ร้อย</w:t>
      </w:r>
      <w:r w:rsidR="000C3849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ละ </w:t>
      </w:r>
      <w:r w:rsidR="00860C98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50.00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7B60AD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และ</w:t>
      </w:r>
      <w:r w:rsidR="00A20257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เพิ่มขึ้น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            </w:t>
      </w:r>
      <w:r w:rsidR="005D013B" w:rsidRPr="00860C98">
        <w:rPr>
          <w:rFonts w:ascii="TH SarabunPSK" w:hAnsi="TH SarabunPSK" w:cs="TH SarabunPSK"/>
          <w:spacing w:val="-10"/>
          <w:sz w:val="28"/>
          <w:szCs w:val="28"/>
          <w:cs/>
        </w:rPr>
        <w:t>ร้อย</w:t>
      </w:r>
      <w:r w:rsidR="00E36B11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ละ </w:t>
      </w:r>
      <w:r w:rsidR="00860C98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28.33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D8108D" w:rsidRPr="00860C98">
        <w:rPr>
          <w:rFonts w:ascii="TH SarabunPSK" w:hAnsi="TH SarabunPSK" w:cs="TH SarabunPSK"/>
          <w:spacing w:val="-10"/>
          <w:sz w:val="28"/>
          <w:szCs w:val="28"/>
          <w:cs/>
        </w:rPr>
        <w:t>จากช่วง</w:t>
      </w:r>
      <w:r w:rsidR="007B7683" w:rsidRPr="00860C98">
        <w:rPr>
          <w:rFonts w:ascii="TH SarabunPSK" w:hAnsi="TH SarabunPSK" w:cs="TH SarabunPSK"/>
          <w:spacing w:val="-10"/>
          <w:sz w:val="28"/>
          <w:szCs w:val="28"/>
          <w:cs/>
        </w:rPr>
        <w:t>เดียวกันของปีที่ผ่านมาที่มีอัตรา</w:t>
      </w:r>
      <w:r w:rsidR="00D8108D" w:rsidRPr="00860C98">
        <w:rPr>
          <w:rFonts w:ascii="TH SarabunPSK" w:hAnsi="TH SarabunPSK" w:cs="TH SarabunPSK"/>
          <w:spacing w:val="-10"/>
          <w:sz w:val="28"/>
          <w:szCs w:val="28"/>
          <w:cs/>
        </w:rPr>
        <w:t>ร้อยละ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860C98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32.47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D8108D" w:rsidRPr="00860C98">
        <w:rPr>
          <w:rFonts w:ascii="TH SarabunPSK" w:hAnsi="TH SarabunPSK" w:cs="TH SarabunPSK"/>
          <w:spacing w:val="-10"/>
          <w:sz w:val="28"/>
          <w:szCs w:val="28"/>
          <w:cs/>
        </w:rPr>
        <w:t>และเมื่อเปรียบเทียบตั้งแต่ไตรมาสที่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1</w:t>
      </w:r>
      <w:r w:rsidR="00160514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/256</w:t>
      </w:r>
      <w:r w:rsidR="00860C98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2</w:t>
      </w:r>
      <w:r w:rsidR="0061782E" w:rsidRPr="00860C98">
        <w:rPr>
          <w:rFonts w:ascii="TH SarabunPSK" w:hAnsi="TH SarabunPSK" w:cs="TH SarabunPSK"/>
          <w:spacing w:val="-10"/>
          <w:sz w:val="28"/>
          <w:szCs w:val="28"/>
        </w:rPr>
        <w:t xml:space="preserve"> </w:t>
      </w:r>
      <w:r w:rsidR="00171E33" w:rsidRPr="00860C98">
        <w:rPr>
          <w:rFonts w:ascii="TH SarabunPSK" w:hAnsi="TH SarabunPSK" w:cs="TH SarabunPSK"/>
          <w:spacing w:val="-10"/>
          <w:sz w:val="28"/>
          <w:szCs w:val="28"/>
        </w:rPr>
        <w:t>–</w:t>
      </w:r>
      <w:r w:rsidR="00171E33" w:rsidRPr="00860C98">
        <w:rPr>
          <w:rFonts w:ascii="TH SarabunPSK" w:hAnsi="TH SarabunPSK" w:cs="TH SarabunPSK"/>
          <w:spacing w:val="-10"/>
          <w:sz w:val="28"/>
          <w:szCs w:val="28"/>
          <w:cs/>
        </w:rPr>
        <w:t xml:space="preserve"> ไตรมาส </w:t>
      </w:r>
      <w:r w:rsidR="00860C98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1/2563</w:t>
      </w:r>
      <w:r w:rsidR="00D8108D" w:rsidRPr="00860C98">
        <w:rPr>
          <w:rFonts w:ascii="TH SarabunPSK" w:hAnsi="TH SarabunPSK" w:cs="TH SarabunPSK"/>
          <w:spacing w:val="-10"/>
          <w:sz w:val="28"/>
          <w:szCs w:val="28"/>
          <w:cs/>
        </w:rPr>
        <w:t xml:space="preserve"> พบว่า</w:t>
      </w:r>
      <w:r w:rsidR="005C1C53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ไตร</w:t>
      </w:r>
      <w:r w:rsidR="00B72984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มาสที่ </w:t>
      </w:r>
      <w:r w:rsidR="00860C98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1/2562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7B7683" w:rsidRPr="00860C98">
        <w:rPr>
          <w:rFonts w:ascii="TH SarabunPSK" w:hAnsi="TH SarabunPSK" w:cs="TH SarabunPSK"/>
          <w:spacing w:val="-10"/>
          <w:sz w:val="28"/>
          <w:szCs w:val="28"/>
          <w:cs/>
        </w:rPr>
        <w:t>มีอัตราการไม่ปฏิบัติตามข้อกฎหมายคุ้มครองแรงงานน้อยที่สุด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7B7683" w:rsidRPr="00860C98">
        <w:rPr>
          <w:rFonts w:ascii="TH SarabunPSK" w:hAnsi="TH SarabunPSK" w:cs="TH SarabunPSK"/>
          <w:spacing w:val="-10"/>
          <w:sz w:val="28"/>
          <w:szCs w:val="28"/>
          <w:cs/>
        </w:rPr>
        <w:t>คือ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7B7683" w:rsidRPr="00860C98">
        <w:rPr>
          <w:rFonts w:ascii="TH SarabunPSK" w:hAnsi="TH SarabunPSK" w:cs="TH SarabunPSK"/>
          <w:spacing w:val="-10"/>
          <w:sz w:val="28"/>
          <w:szCs w:val="28"/>
          <w:cs/>
        </w:rPr>
        <w:t>ร้อยละ</w:t>
      </w:r>
      <w:r w:rsidR="0061782E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860C98" w:rsidRPr="00860C98">
        <w:rPr>
          <w:rFonts w:ascii="TH SarabunPSK" w:hAnsi="TH SarabunPSK" w:cs="TH SarabunPSK" w:hint="cs"/>
          <w:spacing w:val="-10"/>
          <w:sz w:val="28"/>
          <w:szCs w:val="28"/>
          <w:cs/>
        </w:rPr>
        <w:t>32.47</w:t>
      </w:r>
    </w:p>
    <w:p w:rsidR="006935F2" w:rsidRPr="00860C98" w:rsidRDefault="00AA3B2D" w:rsidP="00B30B91">
      <w:pPr>
        <w:tabs>
          <w:tab w:val="left" w:pos="1418"/>
        </w:tabs>
        <w:jc w:val="thaiDistribute"/>
        <w:rPr>
          <w:rFonts w:ascii="TH SarabunPSK" w:hAnsi="TH SarabunPSK" w:cs="TH SarabunPSK"/>
          <w:spacing w:val="-6"/>
          <w:sz w:val="28"/>
          <w:szCs w:val="28"/>
          <w:cs/>
        </w:rPr>
      </w:pPr>
      <w:r w:rsidRPr="00860C98">
        <w:rPr>
          <w:rFonts w:ascii="TH SarabunPSK" w:hAnsi="TH SarabunPSK" w:cs="TH SarabunPSK"/>
          <w:b/>
          <w:bCs/>
          <w:cs/>
        </w:rPr>
        <w:tab/>
      </w:r>
      <w:r w:rsidR="00171E33" w:rsidRPr="00860C98">
        <w:rPr>
          <w:rFonts w:ascii="TH SarabunPSK" w:hAnsi="TH SarabunPSK" w:cs="TH SarabunPSK"/>
          <w:b/>
          <w:bCs/>
          <w:spacing w:val="-6"/>
          <w:sz w:val="28"/>
          <w:szCs w:val="28"/>
          <w:u w:val="single"/>
          <w:cs/>
        </w:rPr>
        <w:t>ส่วนอัตราการไม่ปฏิบัติตามข้อกฎหมายความปลอดภัยในการทำงาน</w:t>
      </w:r>
      <w:r w:rsidR="00171E33" w:rsidRPr="00860C98">
        <w:rPr>
          <w:rFonts w:ascii="TH SarabunPSK" w:hAnsi="TH SarabunPSK" w:cs="TH SarabunPSK"/>
          <w:spacing w:val="-6"/>
          <w:sz w:val="28"/>
          <w:szCs w:val="28"/>
          <w:cs/>
        </w:rPr>
        <w:t xml:space="preserve"> โดยคำนวณจากจำนวนสถานประกอบ</w:t>
      </w:r>
      <w:r w:rsidR="00B30B91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-</w:t>
      </w:r>
      <w:r w:rsidR="004A345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กิจ</w:t>
      </w:r>
      <w:r w:rsidR="00171E33" w:rsidRPr="00860C98">
        <w:rPr>
          <w:rFonts w:ascii="TH SarabunPSK" w:hAnsi="TH SarabunPSK" w:cs="TH SarabunPSK"/>
          <w:spacing w:val="-6"/>
          <w:sz w:val="28"/>
          <w:szCs w:val="28"/>
          <w:cs/>
        </w:rPr>
        <w:t>การ ที่</w:t>
      </w:r>
      <w:r w:rsidR="00B30B91" w:rsidRPr="00860C98">
        <w:rPr>
          <w:rFonts w:ascii="TH SarabunPSK" w:hAnsi="TH SarabunPSK" w:cs="TH SarabunPSK"/>
          <w:spacing w:val="-6"/>
          <w:sz w:val="28"/>
          <w:szCs w:val="28"/>
          <w:cs/>
        </w:rPr>
        <w:t>ทำผิดกฎหมายความปลอดภัยในจังหวัด</w:t>
      </w:r>
      <w:r w:rsidR="00171E33" w:rsidRPr="00860C98">
        <w:rPr>
          <w:rFonts w:ascii="TH SarabunPSK" w:hAnsi="TH SarabunPSK" w:cs="TH SarabunPSK"/>
          <w:spacing w:val="-6"/>
          <w:sz w:val="28"/>
          <w:szCs w:val="28"/>
          <w:cs/>
        </w:rPr>
        <w:t>ต่อจำนวนสถานประกอบ</w:t>
      </w:r>
      <w:r w:rsidR="004A345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กิจ</w:t>
      </w:r>
      <w:r w:rsidR="00171E33" w:rsidRPr="00860C98">
        <w:rPr>
          <w:rFonts w:ascii="TH SarabunPSK" w:hAnsi="TH SarabunPSK" w:cs="TH SarabunPSK"/>
          <w:spacing w:val="-6"/>
          <w:sz w:val="28"/>
          <w:szCs w:val="28"/>
          <w:cs/>
        </w:rPr>
        <w:t>การที่ผ่านการตรวจความปลอดภัยใน</w:t>
      </w:r>
      <w:r w:rsidR="004A345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การทำงานของ</w:t>
      </w:r>
      <w:r w:rsidR="00171E33" w:rsidRPr="00860C98">
        <w:rPr>
          <w:rFonts w:ascii="TH SarabunPSK" w:hAnsi="TH SarabunPSK" w:cs="TH SarabunPSK"/>
          <w:spacing w:val="-6"/>
          <w:sz w:val="28"/>
          <w:szCs w:val="28"/>
          <w:cs/>
        </w:rPr>
        <w:t xml:space="preserve">จังหวัด พบว่าในไตรมาสที่ </w:t>
      </w:r>
      <w:r w:rsidR="00860C98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1/2563</w:t>
      </w:r>
      <w:r w:rsidR="0061782E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FC09C6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มีสถานประกอบ</w:t>
      </w:r>
      <w:r w:rsidR="004A345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กิจ</w:t>
      </w:r>
      <w:r w:rsidR="00FC09C6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การที่ทำผิดกฎหมายความปลอดภัยในจังหวัดตรัง</w:t>
      </w:r>
      <w:r w:rsidR="00702A8F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มีอัตราร้อยละ </w:t>
      </w:r>
      <w:r w:rsidR="00860C98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16.22</w:t>
      </w:r>
      <w:r w:rsidR="0061782E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FC09C6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แต่</w:t>
      </w:r>
      <w:r w:rsidR="00CE40A0" w:rsidRPr="00860C98">
        <w:rPr>
          <w:rFonts w:ascii="TH SarabunPSK" w:hAnsi="TH SarabunPSK" w:cs="TH SarabunPSK"/>
          <w:spacing w:val="-6"/>
          <w:sz w:val="28"/>
          <w:szCs w:val="28"/>
          <w:cs/>
        </w:rPr>
        <w:t>เมื่อเ</w:t>
      </w:r>
      <w:r w:rsidR="00364CD4" w:rsidRPr="00860C98">
        <w:rPr>
          <w:rFonts w:ascii="TH SarabunPSK" w:hAnsi="TH SarabunPSK" w:cs="TH SarabunPSK"/>
          <w:spacing w:val="-6"/>
          <w:sz w:val="28"/>
          <w:szCs w:val="28"/>
          <w:cs/>
        </w:rPr>
        <w:t>ปรียบเทียบตั้งแต่ไตรมาสที่ 1/25</w:t>
      </w:r>
      <w:r w:rsidR="0016051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6</w:t>
      </w:r>
      <w:r w:rsidR="00860C98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2</w:t>
      </w:r>
      <w:r w:rsidR="001D5ABD" w:rsidRPr="00860C9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CE40A0" w:rsidRPr="00860C98">
        <w:rPr>
          <w:rFonts w:ascii="TH SarabunPSK" w:hAnsi="TH SarabunPSK" w:cs="TH SarabunPSK"/>
          <w:spacing w:val="-6"/>
          <w:sz w:val="28"/>
          <w:szCs w:val="28"/>
        </w:rPr>
        <w:t>–</w:t>
      </w:r>
      <w:r w:rsidR="00CE40A0" w:rsidRPr="00860C98">
        <w:rPr>
          <w:rFonts w:ascii="TH SarabunPSK" w:hAnsi="TH SarabunPSK" w:cs="TH SarabunPSK"/>
          <w:spacing w:val="-6"/>
          <w:sz w:val="28"/>
          <w:szCs w:val="28"/>
          <w:cs/>
        </w:rPr>
        <w:t xml:space="preserve"> ไตรมาส </w:t>
      </w:r>
      <w:r w:rsidR="00860C98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1/2563</w:t>
      </w:r>
      <w:r w:rsidR="0061782E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CE40A0" w:rsidRPr="00860C98">
        <w:rPr>
          <w:rFonts w:ascii="TH SarabunPSK" w:hAnsi="TH SarabunPSK" w:cs="TH SarabunPSK"/>
          <w:spacing w:val="-6"/>
          <w:sz w:val="28"/>
          <w:szCs w:val="28"/>
          <w:cs/>
        </w:rPr>
        <w:t>พบว่า</w:t>
      </w:r>
      <w:r w:rsidR="007A363C" w:rsidRPr="00860C98">
        <w:rPr>
          <w:rFonts w:ascii="TH SarabunPSK" w:hAnsi="TH SarabunPSK" w:cs="TH SarabunPSK"/>
          <w:spacing w:val="-6"/>
          <w:sz w:val="28"/>
          <w:szCs w:val="28"/>
          <w:cs/>
        </w:rPr>
        <w:t xml:space="preserve">ไตรมาสที่ </w:t>
      </w:r>
      <w:r w:rsidR="00860C98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1/2562</w:t>
      </w:r>
      <w:r w:rsidR="0061782E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CE40A0" w:rsidRPr="00860C98">
        <w:rPr>
          <w:rFonts w:ascii="TH SarabunPSK" w:hAnsi="TH SarabunPSK" w:cs="TH SarabunPSK"/>
          <w:spacing w:val="-6"/>
          <w:sz w:val="28"/>
          <w:szCs w:val="28"/>
          <w:cs/>
        </w:rPr>
        <w:t>มีอัตราการไม่ปฏิบัติ</w:t>
      </w:r>
      <w:r w:rsidR="00B30B91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ตามข้</w:t>
      </w:r>
      <w:r w:rsidR="00CE40A0" w:rsidRPr="00860C98">
        <w:rPr>
          <w:rFonts w:ascii="TH SarabunPSK" w:hAnsi="TH SarabunPSK" w:cs="TH SarabunPSK"/>
          <w:spacing w:val="-6"/>
          <w:sz w:val="28"/>
          <w:szCs w:val="28"/>
          <w:cs/>
        </w:rPr>
        <w:t>อกฎหมายความปลอดภัยในการทำงานน้อยที่สุด</w:t>
      </w:r>
      <w:r w:rsidR="00860C98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7C51D4" w:rsidRPr="00860C98">
        <w:rPr>
          <w:rFonts w:ascii="TH SarabunPSK" w:hAnsi="TH SarabunPSK" w:cs="TH SarabunPSK"/>
          <w:spacing w:val="-6"/>
          <w:sz w:val="28"/>
          <w:szCs w:val="28"/>
          <w:cs/>
        </w:rPr>
        <w:t xml:space="preserve">คือ </w:t>
      </w:r>
      <w:r w:rsidR="00B30B91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อยู่ที่ร้อยละ </w:t>
      </w:r>
      <w:r w:rsidR="00860C98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13.60</w:t>
      </w:r>
      <w:r w:rsidR="0061782E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D072CE" w:rsidRPr="00860C98">
        <w:rPr>
          <w:rFonts w:ascii="TH SarabunPSK" w:hAnsi="TH SarabunPSK" w:cs="TH SarabunPSK"/>
          <w:spacing w:val="-6"/>
          <w:sz w:val="28"/>
          <w:szCs w:val="28"/>
          <w:cs/>
        </w:rPr>
        <w:t>อย่างไ</w:t>
      </w:r>
      <w:r w:rsidR="00CF61C3" w:rsidRPr="00860C98">
        <w:rPr>
          <w:rFonts w:ascii="TH SarabunPSK" w:hAnsi="TH SarabunPSK" w:cs="TH SarabunPSK"/>
          <w:spacing w:val="-6"/>
          <w:sz w:val="28"/>
          <w:szCs w:val="28"/>
          <w:cs/>
        </w:rPr>
        <w:t xml:space="preserve">รก็ตามสำนักงานสวัสดิการและคุ้มครองแรงงานจังหวัด </w:t>
      </w:r>
      <w:r w:rsidR="008F571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ได้ดำเนินการใ</w:t>
      </w:r>
      <w:r w:rsidR="008F5714" w:rsidRPr="00860C98">
        <w:rPr>
          <w:rFonts w:ascii="TH SarabunPSK" w:hAnsi="TH SarabunPSK" w:cs="TH SarabunPSK"/>
          <w:spacing w:val="-6"/>
          <w:sz w:val="28"/>
          <w:szCs w:val="28"/>
          <w:cs/>
        </w:rPr>
        <w:t xml:space="preserve">ห้ความรู้ </w:t>
      </w:r>
      <w:r w:rsidR="00CF61C3" w:rsidRPr="00860C98">
        <w:rPr>
          <w:rFonts w:ascii="TH SarabunPSK" w:hAnsi="TH SarabunPSK" w:cs="TH SarabunPSK"/>
          <w:spacing w:val="-6"/>
          <w:sz w:val="28"/>
          <w:szCs w:val="28"/>
          <w:cs/>
        </w:rPr>
        <w:t>คำปรึกษา และได้แนะนำแก่</w:t>
      </w:r>
      <w:r w:rsidR="00171E33" w:rsidRPr="00860C98">
        <w:rPr>
          <w:rFonts w:ascii="TH SarabunPSK" w:hAnsi="TH SarabunPSK" w:cs="TH SarabunPSK"/>
          <w:spacing w:val="-6"/>
          <w:sz w:val="28"/>
          <w:szCs w:val="28"/>
          <w:cs/>
        </w:rPr>
        <w:t>สถานประกอบ</w:t>
      </w:r>
      <w:r w:rsidR="004A345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กิจ</w:t>
      </w:r>
      <w:r w:rsidR="00171E33" w:rsidRPr="00860C98">
        <w:rPr>
          <w:rFonts w:ascii="TH SarabunPSK" w:hAnsi="TH SarabunPSK" w:cs="TH SarabunPSK"/>
          <w:spacing w:val="-6"/>
          <w:sz w:val="28"/>
          <w:szCs w:val="28"/>
          <w:cs/>
        </w:rPr>
        <w:t>การ</w:t>
      </w:r>
      <w:r w:rsidR="00CF61C3" w:rsidRPr="00860C98">
        <w:rPr>
          <w:rFonts w:ascii="TH SarabunPSK" w:hAnsi="TH SarabunPSK" w:cs="TH SarabunPSK"/>
          <w:spacing w:val="-6"/>
          <w:sz w:val="28"/>
          <w:szCs w:val="28"/>
          <w:cs/>
        </w:rPr>
        <w:t>ในการ</w:t>
      </w:r>
      <w:r w:rsidR="00171E33" w:rsidRPr="00860C98">
        <w:rPr>
          <w:rFonts w:ascii="TH SarabunPSK" w:hAnsi="TH SarabunPSK" w:cs="TH SarabunPSK"/>
          <w:spacing w:val="-6"/>
          <w:sz w:val="28"/>
          <w:szCs w:val="28"/>
          <w:cs/>
        </w:rPr>
        <w:t>ตระหนักถึงความ</w:t>
      </w:r>
      <w:r w:rsidR="008F5714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ปลอดภัย</w:t>
      </w:r>
      <w:r w:rsidR="00275940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>ใ</w:t>
      </w:r>
      <w:r w:rsidR="00171E33" w:rsidRPr="00860C98">
        <w:rPr>
          <w:rFonts w:ascii="TH SarabunPSK" w:hAnsi="TH SarabunPSK" w:cs="TH SarabunPSK"/>
          <w:spacing w:val="-6"/>
          <w:sz w:val="28"/>
          <w:szCs w:val="28"/>
          <w:cs/>
        </w:rPr>
        <w:t>นการทำงานโดยเฉพาะอย่างยิ่งความปลอดภัยกับแรงงาน</w:t>
      </w:r>
      <w:r w:rsidR="00FC09C6" w:rsidRPr="00860C98">
        <w:rPr>
          <w:rFonts w:ascii="TH SarabunPSK" w:hAnsi="TH SarabunPSK" w:cs="TH SarabunPSK"/>
          <w:spacing w:val="-6"/>
          <w:sz w:val="28"/>
          <w:szCs w:val="28"/>
          <w:cs/>
        </w:rPr>
        <w:t>ที่ใช้เครื่องจัก</w:t>
      </w:r>
      <w:r w:rsidR="00FC09C6" w:rsidRP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ร </w:t>
      </w:r>
      <w:r w:rsidR="00507FF0" w:rsidRPr="00860C98">
        <w:rPr>
          <w:rFonts w:ascii="TH SarabunPSK" w:hAnsi="TH SarabunPSK" w:cs="TH SarabunPSK"/>
          <w:spacing w:val="-6"/>
          <w:sz w:val="28"/>
          <w:szCs w:val="28"/>
          <w:cs/>
        </w:rPr>
        <w:t>ซึ่งสถานประกอบกิจการส่วนใหญ่ก็ได้ปฏิบัติตามอย่างเคร่งครัด โดย</w:t>
      </w:r>
      <w:r w:rsidR="00D072CE" w:rsidRPr="00860C98">
        <w:rPr>
          <w:rFonts w:ascii="TH SarabunPSK" w:hAnsi="TH SarabunPSK" w:cs="TH SarabunPSK"/>
          <w:spacing w:val="-6"/>
          <w:sz w:val="28"/>
          <w:szCs w:val="28"/>
          <w:cs/>
        </w:rPr>
        <w:t>ได้มีการสอนวิธี</w:t>
      </w:r>
      <w:r w:rsidR="00171E33" w:rsidRPr="00860C98">
        <w:rPr>
          <w:rFonts w:ascii="TH SarabunPSK" w:hAnsi="TH SarabunPSK" w:cs="TH SarabunPSK"/>
          <w:spacing w:val="-6"/>
          <w:sz w:val="28"/>
          <w:szCs w:val="28"/>
          <w:cs/>
        </w:rPr>
        <w:t>ใช้เครื่องมือ อุปกร</w:t>
      </w:r>
      <w:r w:rsidR="003C05FB" w:rsidRPr="00860C98">
        <w:rPr>
          <w:rFonts w:ascii="TH SarabunPSK" w:hAnsi="TH SarabunPSK" w:cs="TH SarabunPSK"/>
          <w:spacing w:val="-6"/>
          <w:sz w:val="28"/>
          <w:szCs w:val="28"/>
          <w:cs/>
        </w:rPr>
        <w:t>ณ์ รวมทั้งอบรมให้ความรู้ต่างๆ</w:t>
      </w:r>
      <w:r w:rsidR="00860C9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171E33" w:rsidRPr="00860C98">
        <w:rPr>
          <w:rFonts w:ascii="TH SarabunPSK" w:hAnsi="TH SarabunPSK" w:cs="TH SarabunPSK"/>
          <w:spacing w:val="-6"/>
          <w:sz w:val="28"/>
          <w:szCs w:val="28"/>
          <w:cs/>
        </w:rPr>
        <w:t xml:space="preserve">ทำให้เกิดความผิดพลาดลดลง </w:t>
      </w:r>
    </w:p>
    <w:p w:rsidR="00AA35F5" w:rsidRPr="00D30F29" w:rsidRDefault="00F83E3C" w:rsidP="007E66FC">
      <w:pPr>
        <w:spacing w:before="24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 xml:space="preserve">แผนภูมิ </w:t>
      </w:r>
      <w:r w:rsidR="002C6A7D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="0061782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7E66FC" w:rsidRPr="00D30F29">
        <w:rPr>
          <w:rFonts w:ascii="TH SarabunPSK" w:hAnsi="TH SarabunPSK" w:cs="TH SarabunPSK"/>
          <w:b/>
          <w:bCs/>
          <w:sz w:val="28"/>
          <w:szCs w:val="28"/>
          <w:cs/>
        </w:rPr>
        <w:t>–</w:t>
      </w:r>
      <w:r w:rsidR="007E66FC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6 </w:t>
      </w:r>
      <w:r w:rsidR="00AA35F5" w:rsidRPr="00D30F29">
        <w:rPr>
          <w:rFonts w:ascii="TH SarabunPSK" w:hAnsi="TH SarabunPSK" w:cs="TH SarabunPSK"/>
          <w:b/>
          <w:bCs/>
          <w:sz w:val="28"/>
          <w:szCs w:val="28"/>
          <w:cs/>
        </w:rPr>
        <w:t>อัตราการไม่ปฏิบัติตามข้อกฎหมายคุ้มครองแรงงาน / กฎหมายความปลอดภัยในการทำงาน</w:t>
      </w:r>
    </w:p>
    <w:p w:rsidR="00CC2970" w:rsidRPr="00407887" w:rsidRDefault="00860C98" w:rsidP="001E4C1A">
      <w:pPr>
        <w:spacing w:before="240" w:after="120"/>
        <w:ind w:left="924"/>
        <w:jc w:val="center"/>
        <w:rPr>
          <w:rFonts w:ascii="TH SarabunPSK" w:hAnsi="TH SarabunPSK" w:cs="TH SarabunPSK"/>
          <w:b/>
          <w:bCs/>
          <w:color w:val="002060"/>
        </w:rPr>
      </w:pPr>
      <w:r>
        <w:rPr>
          <w:rFonts w:ascii="TH SarabunPSK" w:hAnsi="TH SarabunPSK" w:cs="TH SarabunPSK"/>
          <w:b/>
          <w:bCs/>
          <w:noProof/>
          <w:color w:val="00206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926124</wp:posOffset>
            </wp:positionH>
            <wp:positionV relativeFrom="paragraph">
              <wp:posOffset>57548</wp:posOffset>
            </wp:positionV>
            <wp:extent cx="4266347" cy="2424230"/>
            <wp:effectExtent l="19050" t="0" r="853" b="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55" cy="2424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E33" w:rsidRPr="00407887" w:rsidRDefault="00171E33" w:rsidP="001E4C1A">
      <w:pPr>
        <w:spacing w:before="240"/>
        <w:jc w:val="center"/>
        <w:rPr>
          <w:rFonts w:ascii="TH SarabunPSK" w:hAnsi="TH SarabunPSK" w:cs="TH SarabunPSK"/>
          <w:color w:val="002060"/>
          <w:sz w:val="28"/>
          <w:szCs w:val="28"/>
        </w:rPr>
      </w:pPr>
    </w:p>
    <w:p w:rsidR="00C94E77" w:rsidRPr="00407887" w:rsidRDefault="00C94E77" w:rsidP="001E4C1A">
      <w:pPr>
        <w:spacing w:before="240"/>
        <w:jc w:val="center"/>
        <w:rPr>
          <w:rFonts w:ascii="TH SarabunPSK" w:hAnsi="TH SarabunPSK" w:cs="TH SarabunPSK"/>
          <w:color w:val="002060"/>
          <w:sz w:val="28"/>
          <w:szCs w:val="28"/>
        </w:rPr>
      </w:pPr>
    </w:p>
    <w:p w:rsidR="00C94E77" w:rsidRPr="00407887" w:rsidRDefault="00C94E77" w:rsidP="001E4C1A">
      <w:pPr>
        <w:spacing w:before="240"/>
        <w:jc w:val="center"/>
        <w:rPr>
          <w:rFonts w:ascii="TH SarabunPSK" w:hAnsi="TH SarabunPSK" w:cs="TH SarabunPSK"/>
          <w:color w:val="002060"/>
          <w:sz w:val="28"/>
          <w:szCs w:val="28"/>
        </w:rPr>
      </w:pPr>
    </w:p>
    <w:p w:rsidR="00CD76AE" w:rsidRPr="00407887" w:rsidRDefault="00CD76AE" w:rsidP="00E00759">
      <w:pPr>
        <w:rPr>
          <w:rFonts w:ascii="TH SarabunPSK" w:hAnsi="TH SarabunPSK" w:cs="TH SarabunPSK"/>
          <w:color w:val="002060"/>
          <w:sz w:val="28"/>
          <w:szCs w:val="28"/>
        </w:rPr>
      </w:pPr>
    </w:p>
    <w:p w:rsidR="00FB27A8" w:rsidRPr="00407887" w:rsidRDefault="00FB27A8" w:rsidP="00E00759">
      <w:pPr>
        <w:rPr>
          <w:rFonts w:ascii="TH SarabunPSK" w:hAnsi="TH SarabunPSK" w:cs="TH SarabunPSK"/>
          <w:color w:val="002060"/>
          <w:sz w:val="28"/>
          <w:szCs w:val="28"/>
        </w:rPr>
      </w:pPr>
    </w:p>
    <w:p w:rsidR="00FB27A8" w:rsidRPr="00407887" w:rsidRDefault="00FB27A8" w:rsidP="00E00759">
      <w:pPr>
        <w:rPr>
          <w:rFonts w:ascii="TH SarabunPSK" w:hAnsi="TH SarabunPSK" w:cs="TH SarabunPSK"/>
          <w:color w:val="002060"/>
          <w:sz w:val="28"/>
          <w:szCs w:val="28"/>
        </w:rPr>
      </w:pPr>
    </w:p>
    <w:p w:rsidR="00FB27A8" w:rsidRPr="00407887" w:rsidRDefault="00FB27A8" w:rsidP="00E00759">
      <w:pPr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:rsidR="00CD76AE" w:rsidRDefault="00CD76AE" w:rsidP="00E00759">
      <w:pPr>
        <w:rPr>
          <w:rFonts w:ascii="TH SarabunPSK" w:hAnsi="TH SarabunPSK" w:cs="TH SarabunPSK"/>
          <w:b/>
          <w:bCs/>
          <w:color w:val="0000CC"/>
          <w:sz w:val="24"/>
          <w:szCs w:val="24"/>
        </w:rPr>
      </w:pPr>
    </w:p>
    <w:p w:rsidR="00A12D45" w:rsidRPr="005039A5" w:rsidRDefault="00A12D45" w:rsidP="00E00759">
      <w:pPr>
        <w:rPr>
          <w:rFonts w:ascii="TH SarabunPSK" w:hAnsi="TH SarabunPSK" w:cs="TH SarabunPSK"/>
          <w:b/>
          <w:bCs/>
          <w:color w:val="0000CC"/>
          <w:sz w:val="24"/>
          <w:szCs w:val="24"/>
        </w:rPr>
      </w:pPr>
    </w:p>
    <w:p w:rsidR="00E37234" w:rsidRPr="00D30F29" w:rsidRDefault="00E00759" w:rsidP="002B3205">
      <w:pPr>
        <w:rPr>
          <w:rFonts w:ascii="TH SarabunPSK" w:hAnsi="TH SarabunPSK" w:cs="TH SarabunPSK"/>
          <w:b/>
          <w:bCs/>
          <w:sz w:val="24"/>
          <w:szCs w:val="24"/>
          <w:cs/>
        </w:rPr>
      </w:pPr>
      <w:r w:rsidRPr="005039A5">
        <w:rPr>
          <w:rFonts w:ascii="TH SarabunPSK" w:hAnsi="TH SarabunPSK" w:cs="TH SarabunPSK" w:hint="cs"/>
          <w:b/>
          <w:bCs/>
          <w:color w:val="0000CC"/>
          <w:sz w:val="24"/>
          <w:szCs w:val="24"/>
          <w:cs/>
        </w:rPr>
        <w:tab/>
      </w:r>
      <w:r w:rsidR="00E37234" w:rsidRPr="00D30F29">
        <w:rPr>
          <w:rFonts w:ascii="TH SarabunPSK" w:hAnsi="TH SarabunPSK" w:cs="TH SarabunPSK"/>
          <w:b/>
          <w:bCs/>
          <w:sz w:val="24"/>
          <w:szCs w:val="24"/>
          <w:cs/>
        </w:rPr>
        <w:t>ที่มา</w:t>
      </w:r>
      <w:r w:rsidR="00E37234" w:rsidRPr="00D30F29">
        <w:rPr>
          <w:rFonts w:ascii="TH SarabunPSK" w:hAnsi="TH SarabunPSK" w:cs="TH SarabunPSK"/>
          <w:b/>
          <w:bCs/>
          <w:sz w:val="24"/>
          <w:szCs w:val="24"/>
        </w:rPr>
        <w:t xml:space="preserve">  : </w:t>
      </w:r>
      <w:r w:rsidR="00E37234" w:rsidRPr="00D30F29">
        <w:rPr>
          <w:rFonts w:ascii="TH SarabunPSK" w:hAnsi="TH SarabunPSK" w:cs="TH SarabunPSK"/>
          <w:b/>
          <w:bCs/>
          <w:sz w:val="24"/>
          <w:szCs w:val="24"/>
          <w:cs/>
        </w:rPr>
        <w:t>สำนักงานสวัสดิการและคุ้มครองแรงงานจังหวัดตรัง</w:t>
      </w:r>
      <w:r w:rsidR="0061782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160514">
        <w:rPr>
          <w:rFonts w:ascii="TH SarabunPSK" w:hAnsi="TH SarabunPSK" w:cs="TH SarabunPSK" w:hint="cs"/>
          <w:b/>
          <w:bCs/>
          <w:sz w:val="24"/>
          <w:szCs w:val="24"/>
          <w:cs/>
        </w:rPr>
        <w:t>(</w:t>
      </w:r>
      <w:r w:rsidR="00860C98">
        <w:rPr>
          <w:rFonts w:ascii="TH SarabunPSK" w:hAnsi="TH SarabunPSK" w:cs="TH SarabunPSK" w:hint="cs"/>
          <w:b/>
          <w:bCs/>
          <w:sz w:val="24"/>
          <w:szCs w:val="24"/>
          <w:cs/>
        </w:rPr>
        <w:t>มกราคม - มีนาคม 2563</w:t>
      </w:r>
      <w:r w:rsidR="00771088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</w:p>
    <w:p w:rsidR="00171E33" w:rsidRPr="00D30F29" w:rsidRDefault="00AF40EB" w:rsidP="00E00759">
      <w:pPr>
        <w:spacing w:before="120"/>
        <w:rPr>
          <w:rFonts w:ascii="TH SarabunPSK" w:hAnsi="TH SarabunPSK" w:cs="TH SarabunPSK"/>
          <w:b/>
          <w:bCs/>
          <w:sz w:val="24"/>
          <w:szCs w:val="24"/>
        </w:rPr>
      </w:pPr>
      <w:r w:rsidRPr="00D30F29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171E33" w:rsidRPr="00D30F29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="00171E33" w:rsidRPr="00D30F29">
        <w:rPr>
          <w:rFonts w:ascii="TH SarabunPSK" w:hAnsi="TH SarabunPSK" w:cs="TH SarabunPSK"/>
          <w:b/>
          <w:bCs/>
          <w:sz w:val="24"/>
          <w:szCs w:val="24"/>
          <w:cs/>
        </w:rPr>
        <w:t xml:space="preserve"> : </w:t>
      </w:r>
    </w:p>
    <w:p w:rsidR="00171E33" w:rsidRPr="00D30F29" w:rsidRDefault="00BF1412" w:rsidP="001E4C1A">
      <w:pPr>
        <w:rPr>
          <w:rFonts w:ascii="TH SarabunPSK" w:hAnsi="TH SarabunPSK" w:cs="TH SarabunPSK"/>
          <w:b/>
          <w:bCs/>
          <w:sz w:val="24"/>
          <w:szCs w:val="24"/>
          <w:cs/>
        </w:rPr>
      </w:pPr>
      <w:r w:rsidRPr="00D30F29">
        <w:rPr>
          <w:rFonts w:ascii="TH SarabunPSK" w:hAnsi="TH SarabunPSK" w:cs="TH SarabunPSK"/>
          <w:sz w:val="24"/>
          <w:szCs w:val="24"/>
          <w:cs/>
        </w:rPr>
        <w:tab/>
      </w:r>
      <w:r w:rsidRPr="00D30F29">
        <w:rPr>
          <w:rFonts w:ascii="TH SarabunPSK" w:hAnsi="TH SarabunPSK" w:cs="TH SarabunPSK"/>
          <w:sz w:val="24"/>
          <w:szCs w:val="24"/>
          <w:cs/>
        </w:rPr>
        <w:tab/>
      </w:r>
      <w:r w:rsidR="00171E33" w:rsidRPr="00D30F29">
        <w:rPr>
          <w:rFonts w:ascii="TH SarabunPSK" w:hAnsi="TH SarabunPSK" w:cs="TH SarabunPSK"/>
          <w:b/>
          <w:bCs/>
          <w:sz w:val="24"/>
          <w:szCs w:val="24"/>
          <w:cs/>
        </w:rPr>
        <w:t>1. อัตราการไม่ปฏิบัติตามข้อกฎหมายคุ้มครองแรงงานของสถานประกอบ</w:t>
      </w:r>
      <w:r w:rsidR="00D24298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>กิจ</w:t>
      </w:r>
      <w:r w:rsidR="00171E33" w:rsidRPr="00D30F29">
        <w:rPr>
          <w:rFonts w:ascii="TH SarabunPSK" w:hAnsi="TH SarabunPSK" w:cs="TH SarabunPSK"/>
          <w:b/>
          <w:bCs/>
          <w:sz w:val="24"/>
          <w:szCs w:val="24"/>
          <w:cs/>
        </w:rPr>
        <w:t xml:space="preserve">การในจังหวัด </w:t>
      </w:r>
    </w:p>
    <w:p w:rsidR="00171E33" w:rsidRPr="00D30F29" w:rsidRDefault="00BF1412" w:rsidP="001E4C1A">
      <w:pPr>
        <w:rPr>
          <w:rFonts w:ascii="TH SarabunPSK" w:hAnsi="TH SarabunPSK" w:cs="TH SarabunPSK"/>
          <w:sz w:val="24"/>
          <w:szCs w:val="24"/>
        </w:rPr>
      </w:pPr>
      <w:r w:rsidRPr="00D30F29">
        <w:rPr>
          <w:rFonts w:ascii="TH SarabunPSK" w:hAnsi="TH SarabunPSK" w:cs="TH SarabunPSK"/>
          <w:sz w:val="24"/>
          <w:szCs w:val="24"/>
          <w:cs/>
        </w:rPr>
        <w:tab/>
      </w:r>
      <w:r w:rsidRPr="00D30F29">
        <w:rPr>
          <w:rFonts w:ascii="TH SarabunPSK" w:hAnsi="TH SarabunPSK" w:cs="TH SarabunPSK"/>
          <w:sz w:val="24"/>
          <w:szCs w:val="24"/>
          <w:cs/>
        </w:rPr>
        <w:tab/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>=     จำนวนสถานประกอบ</w:t>
      </w:r>
      <w:r w:rsidR="006E47AB" w:rsidRPr="00D30F29">
        <w:rPr>
          <w:rFonts w:ascii="TH SarabunPSK" w:hAnsi="TH SarabunPSK" w:cs="TH SarabunPSK" w:hint="cs"/>
          <w:sz w:val="24"/>
          <w:szCs w:val="24"/>
          <w:cs/>
        </w:rPr>
        <w:t>กิจ</w:t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 xml:space="preserve">การที่ทำผิดกฎหมายคุ้มครองแรงงานในจังหวัด </w:t>
      </w:r>
      <w:r w:rsidR="00171E33" w:rsidRPr="00D30F29">
        <w:rPr>
          <w:rFonts w:ascii="TH SarabunPSK" w:hAnsi="TH SarabunPSK" w:cs="TH SarabunPSK"/>
          <w:sz w:val="24"/>
          <w:szCs w:val="24"/>
        </w:rPr>
        <w:t xml:space="preserve">x </w:t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>100</w:t>
      </w:r>
    </w:p>
    <w:p w:rsidR="00171E33" w:rsidRPr="00D30F29" w:rsidRDefault="00494A58" w:rsidP="001E4C1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line id="_x0000_s1225" style="position:absolute;z-index:251651072" from="73.5pt,.4pt" to="343.5pt,.4pt" strokecolor="green"/>
        </w:pict>
      </w:r>
      <w:r w:rsidR="00BF1412" w:rsidRPr="00D30F29">
        <w:rPr>
          <w:rFonts w:ascii="TH SarabunPSK" w:hAnsi="TH SarabunPSK" w:cs="TH SarabunPSK"/>
          <w:sz w:val="24"/>
          <w:szCs w:val="24"/>
          <w:cs/>
        </w:rPr>
        <w:tab/>
      </w:r>
      <w:r w:rsidR="001D5ABD">
        <w:rPr>
          <w:rFonts w:ascii="TH SarabunPSK" w:hAnsi="TH SarabunPSK" w:cs="TH SarabunPSK" w:hint="cs"/>
          <w:sz w:val="24"/>
          <w:szCs w:val="24"/>
          <w:cs/>
        </w:rPr>
        <w:t xml:space="preserve">                     </w:t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>จำนวนสถานประกอบ</w:t>
      </w:r>
      <w:r w:rsidR="00D24298" w:rsidRPr="00D30F29">
        <w:rPr>
          <w:rFonts w:ascii="TH SarabunPSK" w:hAnsi="TH SarabunPSK" w:cs="TH SarabunPSK" w:hint="cs"/>
          <w:sz w:val="24"/>
          <w:szCs w:val="24"/>
          <w:cs/>
        </w:rPr>
        <w:t>กิจ</w:t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>การที่ผ่านการตรวจกฎหมายคุ้มครองแรงงานในจังหวั</w:t>
      </w:r>
      <w:r w:rsidR="00D407E5" w:rsidRPr="00D30F29">
        <w:rPr>
          <w:rFonts w:ascii="TH SarabunPSK" w:hAnsi="TH SarabunPSK" w:cs="TH SarabunPSK"/>
          <w:sz w:val="24"/>
          <w:szCs w:val="24"/>
          <w:cs/>
        </w:rPr>
        <w:t>ด</w:t>
      </w:r>
    </w:p>
    <w:p w:rsidR="00171E33" w:rsidRPr="00D30F29" w:rsidRDefault="00D67720" w:rsidP="00972AE3">
      <w:pPr>
        <w:spacing w:before="240"/>
        <w:rPr>
          <w:rFonts w:ascii="TH SarabunPSK" w:hAnsi="TH SarabunPSK" w:cs="TH SarabunPSK"/>
          <w:b/>
          <w:bCs/>
          <w:sz w:val="24"/>
          <w:szCs w:val="24"/>
        </w:rPr>
      </w:pPr>
      <w:r w:rsidRPr="00D30F29">
        <w:rPr>
          <w:rFonts w:ascii="TH SarabunPSK" w:hAnsi="TH SarabunPSK" w:cs="TH SarabunPSK"/>
          <w:sz w:val="24"/>
          <w:szCs w:val="24"/>
          <w:cs/>
        </w:rPr>
        <w:tab/>
      </w:r>
      <w:r w:rsidRPr="00D30F29">
        <w:rPr>
          <w:rFonts w:ascii="TH SarabunPSK" w:hAnsi="TH SarabunPSK" w:cs="TH SarabunPSK"/>
          <w:sz w:val="24"/>
          <w:szCs w:val="24"/>
          <w:cs/>
        </w:rPr>
        <w:tab/>
      </w:r>
      <w:r w:rsidR="00171E33" w:rsidRPr="00D30F29">
        <w:rPr>
          <w:rFonts w:ascii="TH SarabunPSK" w:hAnsi="TH SarabunPSK" w:cs="TH SarabunPSK"/>
          <w:b/>
          <w:bCs/>
          <w:sz w:val="24"/>
          <w:szCs w:val="24"/>
          <w:cs/>
        </w:rPr>
        <w:t>2. อัตราการไม่ปฏิบัติตามข้อกฎหมายความปลอดภัยของสถานประกอบ</w:t>
      </w:r>
      <w:r w:rsidR="00D24298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>กิจ</w:t>
      </w:r>
      <w:r w:rsidR="00171E33" w:rsidRPr="00D30F29">
        <w:rPr>
          <w:rFonts w:ascii="TH SarabunPSK" w:hAnsi="TH SarabunPSK" w:cs="TH SarabunPSK"/>
          <w:b/>
          <w:bCs/>
          <w:sz w:val="24"/>
          <w:szCs w:val="24"/>
          <w:cs/>
        </w:rPr>
        <w:t>การในจังหวัด</w:t>
      </w:r>
    </w:p>
    <w:p w:rsidR="00171E33" w:rsidRPr="00D30F29" w:rsidRDefault="00D67720" w:rsidP="001E4C1A">
      <w:pPr>
        <w:rPr>
          <w:rFonts w:ascii="TH SarabunPSK" w:hAnsi="TH SarabunPSK" w:cs="TH SarabunPSK"/>
          <w:sz w:val="24"/>
          <w:szCs w:val="24"/>
        </w:rPr>
      </w:pPr>
      <w:r w:rsidRPr="00D30F29">
        <w:rPr>
          <w:rFonts w:ascii="TH SarabunPSK" w:hAnsi="TH SarabunPSK" w:cs="TH SarabunPSK"/>
          <w:sz w:val="24"/>
          <w:szCs w:val="24"/>
          <w:cs/>
        </w:rPr>
        <w:tab/>
      </w:r>
      <w:r w:rsidRPr="00D30F29">
        <w:rPr>
          <w:rFonts w:ascii="TH SarabunPSK" w:hAnsi="TH SarabunPSK" w:cs="TH SarabunPSK"/>
          <w:sz w:val="24"/>
          <w:szCs w:val="24"/>
          <w:cs/>
        </w:rPr>
        <w:tab/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>=     จำนวนสถานประกอบ</w:t>
      </w:r>
      <w:r w:rsidR="00D24298" w:rsidRPr="00D30F29">
        <w:rPr>
          <w:rFonts w:ascii="TH SarabunPSK" w:hAnsi="TH SarabunPSK" w:cs="TH SarabunPSK" w:hint="cs"/>
          <w:sz w:val="24"/>
          <w:szCs w:val="24"/>
          <w:cs/>
        </w:rPr>
        <w:t>กิจ</w:t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 xml:space="preserve">การที่ทำผิดกฎหมายความปลอดภัยในจังหวัด </w:t>
      </w:r>
      <w:r w:rsidR="00171E33" w:rsidRPr="00D30F29">
        <w:rPr>
          <w:rFonts w:ascii="TH SarabunPSK" w:hAnsi="TH SarabunPSK" w:cs="TH SarabunPSK"/>
          <w:sz w:val="24"/>
          <w:szCs w:val="24"/>
        </w:rPr>
        <w:t xml:space="preserve">x </w:t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>100</w:t>
      </w:r>
    </w:p>
    <w:p w:rsidR="00BC1FF9" w:rsidRPr="00D30F29" w:rsidRDefault="00494A58" w:rsidP="001E4C1A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w:pict>
          <v:line id="_x0000_s1226" style="position:absolute;z-index:251652096" from="78.75pt,-.05pt" to="342.75pt,-.05pt" strokecolor="green"/>
        </w:pict>
      </w:r>
      <w:r w:rsidR="00D67720" w:rsidRPr="00D30F29">
        <w:rPr>
          <w:rFonts w:ascii="TH SarabunPSK" w:hAnsi="TH SarabunPSK" w:cs="TH SarabunPSK"/>
          <w:sz w:val="24"/>
          <w:szCs w:val="24"/>
          <w:cs/>
        </w:rPr>
        <w:tab/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1D5ABD">
        <w:rPr>
          <w:rFonts w:ascii="TH SarabunPSK" w:hAnsi="TH SarabunPSK" w:cs="TH SarabunPSK" w:hint="cs"/>
          <w:sz w:val="24"/>
          <w:szCs w:val="24"/>
          <w:cs/>
        </w:rPr>
        <w:t xml:space="preserve">                        </w:t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>จำนวนสถานประกอบ</w:t>
      </w:r>
      <w:r w:rsidR="00D24298" w:rsidRPr="00D30F29">
        <w:rPr>
          <w:rFonts w:ascii="TH SarabunPSK" w:hAnsi="TH SarabunPSK" w:cs="TH SarabunPSK" w:hint="cs"/>
          <w:sz w:val="24"/>
          <w:szCs w:val="24"/>
          <w:cs/>
        </w:rPr>
        <w:t>กิจ</w:t>
      </w:r>
      <w:r w:rsidR="00171E33" w:rsidRPr="00D30F29">
        <w:rPr>
          <w:rFonts w:ascii="TH SarabunPSK" w:hAnsi="TH SarabunPSK" w:cs="TH SarabunPSK"/>
          <w:sz w:val="24"/>
          <w:szCs w:val="24"/>
          <w:cs/>
        </w:rPr>
        <w:t>การที่ผ่านการตรวจกฎหมายความปลอดภัยในจังหวัด</w:t>
      </w:r>
    </w:p>
    <w:p w:rsidR="002657D2" w:rsidRPr="00D30F29" w:rsidRDefault="002C6A7D" w:rsidP="007E66FC">
      <w:pPr>
        <w:pStyle w:val="HL1"/>
        <w:numPr>
          <w:ilvl w:val="0"/>
          <w:numId w:val="0"/>
        </w:numPr>
        <w:spacing w:before="240"/>
        <w:ind w:left="851"/>
        <w:jc w:val="thaiDistribute"/>
        <w:rPr>
          <w:rFonts w:ascii="TH SarabunPSK" w:hAnsi="TH SarabunPSK" w:cs="TH SarabunPSK"/>
          <w:sz w:val="32"/>
          <w:szCs w:val="32"/>
        </w:rPr>
      </w:pPr>
      <w:r w:rsidRPr="00D30F29">
        <w:rPr>
          <w:rFonts w:ascii="TH SarabunPSK" w:hAnsi="TH SarabunPSK" w:cs="TH SarabunPSK"/>
          <w:sz w:val="32"/>
          <w:szCs w:val="32"/>
        </w:rPr>
        <w:t>3</w:t>
      </w:r>
      <w:r w:rsidR="007E66FC" w:rsidRPr="00D30F29">
        <w:rPr>
          <w:rFonts w:ascii="TH SarabunPSK" w:hAnsi="TH SarabunPSK" w:cs="TH SarabunPSK"/>
          <w:sz w:val="32"/>
          <w:szCs w:val="32"/>
        </w:rPr>
        <w:t>.</w:t>
      </w:r>
      <w:r w:rsidR="00535163" w:rsidRPr="00D30F29">
        <w:rPr>
          <w:rFonts w:ascii="TH SarabunPSK" w:hAnsi="TH SarabunPSK" w:cs="TH SarabunPSK"/>
          <w:sz w:val="32"/>
          <w:szCs w:val="32"/>
        </w:rPr>
        <w:t>6</w:t>
      </w:r>
      <w:r w:rsidR="0061782E">
        <w:rPr>
          <w:rFonts w:ascii="TH SarabunPSK" w:hAnsi="TH SarabunPSK" w:cs="TH SarabunPSK"/>
          <w:sz w:val="32"/>
          <w:szCs w:val="32"/>
        </w:rPr>
        <w:t xml:space="preserve"> </w:t>
      </w:r>
      <w:r w:rsidR="002657D2" w:rsidRPr="00D30F29">
        <w:rPr>
          <w:rFonts w:ascii="TH SarabunPSK" w:hAnsi="TH SarabunPSK" w:cs="TH SarabunPSK"/>
          <w:sz w:val="32"/>
          <w:szCs w:val="32"/>
          <w:cs/>
        </w:rPr>
        <w:t>อัตราการเกิดข้อพิพาทแรงงาน / ข้อขัดแย้งในสถานประกอบ</w:t>
      </w:r>
      <w:r w:rsidR="004A3454" w:rsidRPr="00D30F29">
        <w:rPr>
          <w:rFonts w:ascii="TH SarabunPSK" w:hAnsi="TH SarabunPSK" w:cs="TH SarabunPSK" w:hint="cs"/>
          <w:sz w:val="32"/>
          <w:szCs w:val="32"/>
          <w:cs/>
        </w:rPr>
        <w:t>กิจ</w:t>
      </w:r>
      <w:r w:rsidR="002657D2" w:rsidRPr="00D30F29">
        <w:rPr>
          <w:rFonts w:ascii="TH SarabunPSK" w:hAnsi="TH SarabunPSK" w:cs="TH SarabunPSK"/>
          <w:sz w:val="32"/>
          <w:szCs w:val="32"/>
          <w:cs/>
        </w:rPr>
        <w:t>การ</w:t>
      </w:r>
    </w:p>
    <w:p w:rsidR="00ED25D0" w:rsidRPr="0061782E" w:rsidRDefault="00171E33" w:rsidP="00F63F36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spacing w:val="-10"/>
          <w:sz w:val="28"/>
          <w:szCs w:val="28"/>
          <w:u w:val="single"/>
        </w:rPr>
      </w:pPr>
      <w:r w:rsidRPr="00D30F29">
        <w:rPr>
          <w:rFonts w:ascii="TH SarabunPSK" w:hAnsi="TH SarabunPSK" w:cs="TH SarabunPSK"/>
          <w:cs/>
        </w:rPr>
        <w:tab/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อัตราการ</w:t>
      </w:r>
      <w:r w:rsidR="002B3205" w:rsidRPr="0061782E">
        <w:rPr>
          <w:rFonts w:ascii="TH SarabunPSK" w:hAnsi="TH SarabunPSK" w:cs="TH SarabunPSK"/>
          <w:spacing w:val="-10"/>
          <w:sz w:val="28"/>
          <w:szCs w:val="28"/>
          <w:cs/>
        </w:rPr>
        <w:t>เกิดข้อพิพาทแรงงานและข้อขัดแย้ง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ในสถานประกอบ</w:t>
      </w:r>
      <w:r w:rsidR="004A3454" w:rsidRPr="0061782E">
        <w:rPr>
          <w:rFonts w:ascii="TH SarabunPSK" w:hAnsi="TH SarabunPSK" w:cs="TH SarabunPSK" w:hint="cs"/>
          <w:spacing w:val="-10"/>
          <w:sz w:val="28"/>
          <w:szCs w:val="28"/>
          <w:cs/>
        </w:rPr>
        <w:t>กิจ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การ ซึ่งเป็นตัวชี้วัดที่แสดงให้เห็นถึงความส</w:t>
      </w:r>
      <w:r w:rsidR="002B3205" w:rsidRPr="0061782E">
        <w:rPr>
          <w:rFonts w:ascii="TH SarabunPSK" w:hAnsi="TH SarabunPSK" w:cs="TH SarabunPSK"/>
          <w:spacing w:val="-10"/>
          <w:sz w:val="28"/>
          <w:szCs w:val="28"/>
          <w:cs/>
        </w:rPr>
        <w:t>ัมพันธ์ระหว่างนายจ้างและลูกจ้าง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ในสถานประกอบ</w:t>
      </w:r>
      <w:r w:rsidR="004A3454" w:rsidRPr="0061782E">
        <w:rPr>
          <w:rFonts w:ascii="TH SarabunPSK" w:hAnsi="TH SarabunPSK" w:cs="TH SarabunPSK" w:hint="cs"/>
          <w:spacing w:val="-10"/>
          <w:sz w:val="28"/>
          <w:szCs w:val="28"/>
          <w:cs/>
        </w:rPr>
        <w:t>กิจ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การนั้นๆ การเปลี่ยนแปลงของอัตราการเกิดข้อพิพาทและข้อขัดแย้งจะแสดงให้เห็นถึงทิศทางความสัมพันธ์ระหว่างนายจ้างและลูกจ้าง ว่ามีทิศทางหรือแนวโน้มเป็นไปในทิศท</w:t>
      </w:r>
      <w:r w:rsidR="008F5714" w:rsidRPr="0061782E">
        <w:rPr>
          <w:rFonts w:ascii="TH SarabunPSK" w:hAnsi="TH SarabunPSK" w:cs="TH SarabunPSK"/>
          <w:spacing w:val="-10"/>
          <w:sz w:val="28"/>
          <w:szCs w:val="28"/>
          <w:cs/>
        </w:rPr>
        <w:t xml:space="preserve">างใด การเกิดข้อพิพาทแรงงานนั้น 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มีผลมาจากการการขัดแย้งที่นายจ้างมีต่อลูกจ้างหรือลูกจ้างมีต่อนายจ้าง จนไม่สามารถหาข้อยุติหรือตกลงกันได้สำหรับอัตราการเกิดข้อพิพาทแรงงาน และข้อขัดแย้งในสถานประกอบ</w:t>
      </w:r>
      <w:r w:rsidR="004A3454" w:rsidRPr="0061782E">
        <w:rPr>
          <w:rFonts w:ascii="TH SarabunPSK" w:hAnsi="TH SarabunPSK" w:cs="TH SarabunPSK" w:hint="cs"/>
          <w:spacing w:val="-10"/>
          <w:sz w:val="28"/>
          <w:szCs w:val="28"/>
          <w:cs/>
        </w:rPr>
        <w:t>กิจ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การต่อสถานประกอบ</w:t>
      </w:r>
      <w:r w:rsidR="004A3454" w:rsidRPr="0061782E">
        <w:rPr>
          <w:rFonts w:ascii="TH SarabunPSK" w:hAnsi="TH SarabunPSK" w:cs="TH SarabunPSK" w:hint="cs"/>
          <w:spacing w:val="-10"/>
          <w:sz w:val="28"/>
          <w:szCs w:val="28"/>
          <w:cs/>
        </w:rPr>
        <w:t>กิจ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การ 100,000 แห่ง ในจังหวัด คำนวณจากสถานประกอบ</w:t>
      </w:r>
      <w:r w:rsidR="004A3454" w:rsidRPr="0061782E">
        <w:rPr>
          <w:rFonts w:ascii="TH SarabunPSK" w:hAnsi="TH SarabunPSK" w:cs="TH SarabunPSK" w:hint="cs"/>
          <w:spacing w:val="-10"/>
          <w:sz w:val="28"/>
          <w:szCs w:val="28"/>
          <w:cs/>
        </w:rPr>
        <w:t>กิจ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การที่เกิดข้อพิพาทแรงงานและข้อขัดแย้งในจังหวัดต่อ 100,000 แห่ง เทียบกับสถานประกอบ</w:t>
      </w:r>
      <w:r w:rsidR="004A3454" w:rsidRPr="0061782E">
        <w:rPr>
          <w:rFonts w:ascii="TH SarabunPSK" w:hAnsi="TH SarabunPSK" w:cs="TH SarabunPSK" w:hint="cs"/>
          <w:spacing w:val="-10"/>
          <w:sz w:val="28"/>
          <w:szCs w:val="28"/>
          <w:cs/>
        </w:rPr>
        <w:t>กิจ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การทั้งหมดในจังหวัด พบว่าในรอบปี 2</w:t>
      </w:r>
      <w:r w:rsidR="005F3155" w:rsidRPr="0061782E">
        <w:rPr>
          <w:rFonts w:ascii="TH SarabunPSK" w:hAnsi="TH SarabunPSK" w:cs="TH SarabunPSK"/>
          <w:spacing w:val="-10"/>
          <w:sz w:val="28"/>
          <w:szCs w:val="28"/>
        </w:rPr>
        <w:t xml:space="preserve">550 </w:t>
      </w:r>
      <w:r w:rsidRPr="0061782E">
        <w:rPr>
          <w:rFonts w:ascii="TH SarabunPSK" w:hAnsi="TH SarabunPSK" w:cs="TH SarabunPSK"/>
          <w:spacing w:val="-10"/>
          <w:sz w:val="28"/>
          <w:szCs w:val="28"/>
        </w:rPr>
        <w:t>–</w:t>
      </w:r>
      <w:r w:rsidR="0061782E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DC5B1F" w:rsidRPr="0061782E">
        <w:rPr>
          <w:rFonts w:ascii="TH SarabunPSK" w:hAnsi="TH SarabunPSK" w:cs="TH SarabunPSK"/>
          <w:spacing w:val="-10"/>
          <w:sz w:val="28"/>
          <w:szCs w:val="28"/>
          <w:cs/>
        </w:rPr>
        <w:t>25</w:t>
      </w:r>
      <w:r w:rsidR="00DC5B1F" w:rsidRPr="0061782E">
        <w:rPr>
          <w:rFonts w:ascii="TH SarabunPSK" w:hAnsi="TH SarabunPSK" w:cs="TH SarabunPSK" w:hint="cs"/>
          <w:spacing w:val="-10"/>
          <w:sz w:val="28"/>
          <w:szCs w:val="28"/>
          <w:cs/>
        </w:rPr>
        <w:t>6</w:t>
      </w:r>
      <w:r w:rsidR="00860C98">
        <w:rPr>
          <w:rFonts w:ascii="TH SarabunPSK" w:hAnsi="TH SarabunPSK" w:cs="TH SarabunPSK" w:hint="cs"/>
          <w:spacing w:val="-10"/>
          <w:sz w:val="28"/>
          <w:szCs w:val="28"/>
          <w:cs/>
        </w:rPr>
        <w:t>3</w:t>
      </w:r>
      <w:r w:rsidR="0061782E" w:rsidRPr="0061782E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8D0131" w:rsidRPr="0061782E">
        <w:rPr>
          <w:rFonts w:ascii="TH SarabunPSK" w:hAnsi="TH SarabunPSK" w:cs="TH SarabunPSK"/>
          <w:spacing w:val="-10"/>
          <w:sz w:val="28"/>
          <w:szCs w:val="28"/>
          <w:cs/>
        </w:rPr>
        <w:t>ยัง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ไม่มีข้อพิพาทแรงงาน /ข้อขัดแย้งเกิดขึ้นในสถา</w:t>
      </w:r>
      <w:r w:rsidR="008D0131" w:rsidRPr="0061782E">
        <w:rPr>
          <w:rFonts w:ascii="TH SarabunPSK" w:hAnsi="TH SarabunPSK" w:cs="TH SarabunPSK"/>
          <w:spacing w:val="-10"/>
          <w:sz w:val="28"/>
          <w:szCs w:val="28"/>
          <w:cs/>
        </w:rPr>
        <w:t>นประกอบ</w:t>
      </w:r>
      <w:r w:rsidR="004A3454" w:rsidRPr="0061782E">
        <w:rPr>
          <w:rFonts w:ascii="TH SarabunPSK" w:hAnsi="TH SarabunPSK" w:cs="TH SarabunPSK" w:hint="cs"/>
          <w:spacing w:val="-10"/>
          <w:sz w:val="28"/>
          <w:szCs w:val="28"/>
          <w:cs/>
        </w:rPr>
        <w:t>กิจ</w:t>
      </w:r>
      <w:r w:rsidR="008D0131" w:rsidRPr="0061782E">
        <w:rPr>
          <w:rFonts w:ascii="TH SarabunPSK" w:hAnsi="TH SarabunPSK" w:cs="TH SarabunPSK"/>
          <w:spacing w:val="-10"/>
          <w:sz w:val="28"/>
          <w:szCs w:val="28"/>
          <w:cs/>
        </w:rPr>
        <w:t>การ ซึ่งแสดงให้เห็นว่า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สถานประกอบ</w:t>
      </w:r>
      <w:r w:rsidR="004A3454" w:rsidRPr="0061782E">
        <w:rPr>
          <w:rFonts w:ascii="TH SarabunPSK" w:hAnsi="TH SarabunPSK" w:cs="TH SarabunPSK" w:hint="cs"/>
          <w:spacing w:val="-10"/>
          <w:sz w:val="28"/>
          <w:szCs w:val="28"/>
          <w:cs/>
        </w:rPr>
        <w:t>กิจ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 xml:space="preserve">การในจังหวัดตรัง </w:t>
      </w:r>
      <w:r w:rsidR="008D0131" w:rsidRPr="0061782E">
        <w:rPr>
          <w:rFonts w:ascii="TH SarabunPSK" w:hAnsi="TH SarabunPSK" w:cs="TH SarabunPSK"/>
          <w:spacing w:val="-10"/>
          <w:sz w:val="28"/>
          <w:szCs w:val="28"/>
          <w:cs/>
        </w:rPr>
        <w:t>ใน</w:t>
      </w:r>
      <w:r w:rsidR="0078383B" w:rsidRPr="0061782E">
        <w:rPr>
          <w:rFonts w:ascii="TH SarabunPSK" w:hAnsi="TH SarabunPSK" w:cs="TH SarabunPSK"/>
          <w:spacing w:val="-10"/>
          <w:sz w:val="28"/>
          <w:szCs w:val="28"/>
          <w:cs/>
        </w:rPr>
        <w:t>แต่ละแห่งได้มีการสร้างความ</w:t>
      </w:r>
      <w:r w:rsidRPr="0061782E">
        <w:rPr>
          <w:rFonts w:ascii="TH SarabunPSK" w:hAnsi="TH SarabunPSK" w:cs="TH SarabunPSK"/>
          <w:spacing w:val="-10"/>
          <w:sz w:val="28"/>
          <w:szCs w:val="28"/>
          <w:cs/>
        </w:rPr>
        <w:t>สัมพันธ์อันดีระหว่างนายจ้างและลูกจ้า</w:t>
      </w:r>
      <w:r w:rsidR="00CC2970" w:rsidRPr="0061782E">
        <w:rPr>
          <w:rFonts w:ascii="TH SarabunPSK" w:hAnsi="TH SarabunPSK" w:cs="TH SarabunPSK"/>
          <w:spacing w:val="-10"/>
          <w:sz w:val="28"/>
          <w:szCs w:val="28"/>
          <w:cs/>
        </w:rPr>
        <w:t>ง</w:t>
      </w:r>
    </w:p>
    <w:p w:rsidR="00887DD7" w:rsidRPr="00103B00" w:rsidRDefault="00BC23FD" w:rsidP="009F4DB3">
      <w:pPr>
        <w:spacing w:before="240"/>
        <w:rPr>
          <w:rFonts w:ascii="TH SarabunPSK" w:hAnsi="TH SarabunPSK" w:cs="TH SarabunPSK"/>
          <w:b/>
          <w:bCs/>
        </w:rPr>
      </w:pPr>
      <w:r w:rsidRPr="005039A5">
        <w:rPr>
          <w:rFonts w:ascii="TH SarabunPSK" w:hAnsi="TH SarabunPSK" w:cs="TH SarabunPSK" w:hint="cs"/>
          <w:color w:val="0000CC"/>
          <w:spacing w:val="-10"/>
          <w:sz w:val="28"/>
          <w:szCs w:val="28"/>
          <w:cs/>
        </w:rPr>
        <w:tab/>
      </w:r>
      <w:r w:rsidR="00394881" w:rsidRPr="00103B00">
        <w:rPr>
          <w:rFonts w:ascii="TH SarabunPSK" w:hAnsi="TH SarabunPSK" w:cs="TH SarabunPSK" w:hint="cs"/>
          <w:b/>
          <w:bCs/>
          <w:cs/>
        </w:rPr>
        <w:t>3</w:t>
      </w:r>
      <w:r w:rsidR="00CA1C81" w:rsidRPr="00103B00">
        <w:rPr>
          <w:rFonts w:ascii="TH SarabunPSK" w:hAnsi="TH SarabunPSK" w:cs="TH SarabunPSK" w:hint="cs"/>
          <w:b/>
          <w:bCs/>
          <w:cs/>
        </w:rPr>
        <w:t>.7</w:t>
      </w:r>
      <w:r w:rsidR="0061782E">
        <w:rPr>
          <w:rFonts w:ascii="TH SarabunPSK" w:hAnsi="TH SarabunPSK" w:cs="TH SarabunPSK" w:hint="cs"/>
          <w:b/>
          <w:bCs/>
          <w:cs/>
        </w:rPr>
        <w:t xml:space="preserve"> </w:t>
      </w:r>
      <w:r w:rsidR="00887DD7" w:rsidRPr="00103B00">
        <w:rPr>
          <w:rFonts w:ascii="TH SarabunPSK" w:hAnsi="TH SarabunPSK" w:cs="TH SarabunPSK"/>
          <w:b/>
          <w:bCs/>
          <w:cs/>
        </w:rPr>
        <w:t>อัตรา</w:t>
      </w:r>
      <w:r w:rsidR="00887DD7" w:rsidRPr="00103B00">
        <w:rPr>
          <w:rFonts w:ascii="TH SarabunPSK" w:hAnsi="TH SarabunPSK" w:cs="TH SarabunPSK" w:hint="cs"/>
          <w:b/>
          <w:bCs/>
          <w:cs/>
        </w:rPr>
        <w:t>การจ้างแรงงานต่างด้าว</w:t>
      </w:r>
    </w:p>
    <w:p w:rsidR="00C0621A" w:rsidRPr="00103B00" w:rsidRDefault="00887DD7" w:rsidP="006C172E">
      <w:pPr>
        <w:pStyle w:val="HL1"/>
        <w:numPr>
          <w:ilvl w:val="0"/>
          <w:numId w:val="0"/>
        </w:numPr>
        <w:spacing w:before="120"/>
        <w:ind w:firstLine="1418"/>
        <w:jc w:val="thaiDistribute"/>
        <w:rPr>
          <w:rFonts w:ascii="TH SarabunPSK" w:hAnsi="TH SarabunPSK" w:cs="TH SarabunPSK"/>
          <w:b w:val="0"/>
          <w:bCs w:val="0"/>
          <w:spacing w:val="-6"/>
          <w:sz w:val="28"/>
          <w:szCs w:val="28"/>
        </w:rPr>
      </w:pPr>
      <w:r w:rsidRPr="00103B00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อัตราการจ้างแรงงานต่างด้าวต่อจำนวนผู้มีงานทำทั้งหมด</w:t>
      </w:r>
      <w:r w:rsidR="00FB27A8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ของจังหวัด ไตรมาสที่ </w:t>
      </w:r>
      <w:r w:rsidR="00860C98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1</w:t>
      </w:r>
      <w:r w:rsidR="00427C41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 ปี 25</w:t>
      </w:r>
      <w:r w:rsidR="00160514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6</w:t>
      </w:r>
      <w:r w:rsidR="00860C98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3</w:t>
      </w:r>
      <w:r w:rsidR="0061782E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 </w:t>
      </w:r>
      <w:r w:rsidR="00BE5D76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คิดเป็นร้อยละ </w:t>
      </w:r>
      <w:r w:rsidR="00860C98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2.79</w:t>
      </w:r>
      <w:r w:rsidR="0061782E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 </w:t>
      </w:r>
      <w:r w:rsidR="00335AD9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(จำนวน </w:t>
      </w:r>
      <w:r w:rsidR="009B0F9C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10,</w:t>
      </w:r>
      <w:r w:rsidR="00860C98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686</w:t>
      </w:r>
      <w:r w:rsidR="0061782E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 </w:t>
      </w:r>
      <w:r w:rsidR="00335AD9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คน)</w:t>
      </w:r>
      <w:r w:rsidR="00A6372D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 มีอัตร</w:t>
      </w:r>
      <w:r w:rsidR="0061782E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าลดลง</w:t>
      </w:r>
      <w:r w:rsidR="00A6372D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ร้อย</w:t>
      </w:r>
      <w:r w:rsidR="00114D64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ละ </w:t>
      </w:r>
      <w:r w:rsidR="00860C98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4.45</w:t>
      </w:r>
      <w:r w:rsidR="0061782E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 </w:t>
      </w:r>
      <w:r w:rsidR="00A6372D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จากไตรมาสที่ </w:t>
      </w:r>
      <w:r w:rsidR="00860C98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4</w:t>
      </w:r>
      <w:r w:rsidR="004F209A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 ปี 256</w:t>
      </w:r>
      <w:r w:rsidR="004F243E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2</w:t>
      </w:r>
      <w:r w:rsidR="0061782E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 </w:t>
      </w:r>
      <w:r w:rsidR="00D159AC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ที่มีอัตราการจ้างแรงงานต่างด้าว</w:t>
      </w:r>
      <w:r w:rsidR="00A6372D" w:rsidRPr="00103B00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>ร้อยละ</w:t>
      </w:r>
      <w:r w:rsidR="00860C98">
        <w:rPr>
          <w:rFonts w:ascii="TH SarabunPSK" w:hAnsi="TH SarabunPSK" w:cs="TH SarabunPSK" w:hint="cs"/>
          <w:b w:val="0"/>
          <w:bCs w:val="0"/>
          <w:spacing w:val="-6"/>
          <w:sz w:val="28"/>
          <w:szCs w:val="28"/>
          <w:cs/>
        </w:rPr>
        <w:t xml:space="preserve"> 2.92</w:t>
      </w:r>
    </w:p>
    <w:p w:rsidR="00F63F36" w:rsidRPr="00103B00" w:rsidRDefault="00F63F36" w:rsidP="006C172E">
      <w:pPr>
        <w:pStyle w:val="HL1"/>
        <w:numPr>
          <w:ilvl w:val="0"/>
          <w:numId w:val="0"/>
        </w:numPr>
        <w:spacing w:before="120"/>
        <w:ind w:firstLine="1418"/>
        <w:jc w:val="thaiDistribute"/>
        <w:rPr>
          <w:rFonts w:ascii="TH SarabunPSK" w:hAnsi="TH SarabunPSK" w:cs="TH SarabunPSK"/>
          <w:b w:val="0"/>
          <w:bCs w:val="0"/>
          <w:spacing w:val="-6"/>
          <w:sz w:val="28"/>
          <w:szCs w:val="28"/>
        </w:rPr>
      </w:pPr>
    </w:p>
    <w:p w:rsidR="00F63F36" w:rsidRPr="0061782E" w:rsidRDefault="00F63F36" w:rsidP="006C172E">
      <w:pPr>
        <w:pStyle w:val="HL1"/>
        <w:numPr>
          <w:ilvl w:val="0"/>
          <w:numId w:val="0"/>
        </w:numPr>
        <w:spacing w:before="120"/>
        <w:ind w:firstLine="1418"/>
        <w:jc w:val="thaiDistribute"/>
        <w:rPr>
          <w:rFonts w:ascii="TH SarabunPSK" w:hAnsi="TH SarabunPSK" w:cs="TH SarabunPSK"/>
          <w:b w:val="0"/>
          <w:bCs w:val="0"/>
          <w:spacing w:val="-6"/>
          <w:sz w:val="28"/>
          <w:szCs w:val="28"/>
        </w:rPr>
      </w:pPr>
    </w:p>
    <w:p w:rsidR="009F4DB3" w:rsidRPr="00860C98" w:rsidRDefault="009F4DB3" w:rsidP="006C172E">
      <w:pPr>
        <w:pStyle w:val="HL1"/>
        <w:numPr>
          <w:ilvl w:val="0"/>
          <w:numId w:val="0"/>
        </w:numPr>
        <w:spacing w:before="120"/>
        <w:ind w:firstLine="1418"/>
        <w:jc w:val="thaiDistribute"/>
        <w:rPr>
          <w:rFonts w:ascii="TH SarabunPSK" w:hAnsi="TH SarabunPSK" w:cs="TH SarabunPSK"/>
          <w:b w:val="0"/>
          <w:bCs w:val="0"/>
          <w:color w:val="002060"/>
          <w:spacing w:val="-6"/>
          <w:sz w:val="28"/>
          <w:szCs w:val="28"/>
        </w:rPr>
      </w:pPr>
    </w:p>
    <w:p w:rsidR="00F63F36" w:rsidRDefault="00F63F36" w:rsidP="006C172E">
      <w:pPr>
        <w:pStyle w:val="HL1"/>
        <w:numPr>
          <w:ilvl w:val="0"/>
          <w:numId w:val="0"/>
        </w:numPr>
        <w:spacing w:before="120"/>
        <w:ind w:firstLine="1418"/>
        <w:jc w:val="thaiDistribute"/>
        <w:rPr>
          <w:rFonts w:ascii="TH SarabunPSK" w:hAnsi="TH SarabunPSK" w:cs="TH SarabunPSK"/>
          <w:b w:val="0"/>
          <w:bCs w:val="0"/>
          <w:color w:val="7030A0"/>
          <w:spacing w:val="-6"/>
          <w:sz w:val="28"/>
          <w:szCs w:val="28"/>
        </w:rPr>
      </w:pPr>
    </w:p>
    <w:p w:rsidR="00586487" w:rsidRPr="00160514" w:rsidRDefault="00586487" w:rsidP="006C172E">
      <w:pPr>
        <w:pStyle w:val="HL1"/>
        <w:numPr>
          <w:ilvl w:val="0"/>
          <w:numId w:val="0"/>
        </w:numPr>
        <w:spacing w:before="120"/>
        <w:ind w:firstLine="1418"/>
        <w:jc w:val="thaiDistribute"/>
        <w:rPr>
          <w:rFonts w:ascii="TH SarabunPSK" w:hAnsi="TH SarabunPSK" w:cs="TH SarabunPSK"/>
          <w:b w:val="0"/>
          <w:bCs w:val="0"/>
          <w:color w:val="7030A0"/>
          <w:spacing w:val="-6"/>
          <w:sz w:val="28"/>
          <w:szCs w:val="28"/>
        </w:rPr>
      </w:pPr>
    </w:p>
    <w:p w:rsidR="0030431A" w:rsidRPr="00D30F29" w:rsidRDefault="00F63F36" w:rsidP="006835F2">
      <w:pPr>
        <w:spacing w:before="240"/>
        <w:jc w:val="center"/>
        <w:rPr>
          <w:rFonts w:ascii="TH SarabunPSK" w:hAnsi="TH SarabunPSK" w:cs="TH SarabunPSK"/>
          <w:sz w:val="28"/>
          <w:szCs w:val="28"/>
        </w:rPr>
      </w:pPr>
      <w:r w:rsidRPr="00D30F29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lastRenderedPageBreak/>
        <w:t>แ</w:t>
      </w:r>
      <w:r w:rsidR="00DA0C93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>ผนภูมิ</w:t>
      </w:r>
      <w:r w:rsidR="00394881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3 </w:t>
      </w:r>
      <w:r w:rsidR="0030431A" w:rsidRPr="00D30F29">
        <w:rPr>
          <w:rFonts w:ascii="TH SarabunPSK" w:hAnsi="TH SarabunPSK" w:cs="TH SarabunPSK"/>
          <w:b/>
          <w:bCs/>
          <w:sz w:val="28"/>
          <w:szCs w:val="28"/>
          <w:cs/>
        </w:rPr>
        <w:t>–</w:t>
      </w:r>
      <w:r w:rsidR="00FB27A8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>8</w:t>
      </w:r>
      <w:r w:rsidR="0030431A" w:rsidRPr="00D30F2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อัตราการจ้างแรงงานต่างด้าวในจังหวัดตรัง</w:t>
      </w:r>
    </w:p>
    <w:p w:rsidR="0030431A" w:rsidRPr="00586487" w:rsidRDefault="00860C98" w:rsidP="0030431A">
      <w:pPr>
        <w:spacing w:before="240"/>
        <w:jc w:val="center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973890</wp:posOffset>
            </wp:positionH>
            <wp:positionV relativeFrom="paragraph">
              <wp:posOffset>153082</wp:posOffset>
            </wp:positionV>
            <wp:extent cx="4054807" cy="2289448"/>
            <wp:effectExtent l="19050" t="0" r="2843" b="0"/>
            <wp:wrapNone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99" cy="2289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431A" w:rsidRPr="00D30F29" w:rsidRDefault="0030431A" w:rsidP="0030431A">
      <w:pPr>
        <w:spacing w:before="240"/>
        <w:jc w:val="center"/>
        <w:rPr>
          <w:rFonts w:ascii="TH SarabunPSK" w:hAnsi="TH SarabunPSK" w:cs="TH SarabunPSK" w:hint="cs"/>
          <w:sz w:val="28"/>
          <w:szCs w:val="28"/>
        </w:rPr>
      </w:pPr>
    </w:p>
    <w:p w:rsidR="0030431A" w:rsidRPr="009C7D90" w:rsidRDefault="0030431A" w:rsidP="0030431A">
      <w:pPr>
        <w:spacing w:before="240"/>
        <w:jc w:val="center"/>
        <w:rPr>
          <w:rFonts w:ascii="TH SarabunPSK" w:hAnsi="TH SarabunPSK" w:cs="TH SarabunPSK"/>
          <w:color w:val="003300"/>
          <w:sz w:val="28"/>
          <w:szCs w:val="28"/>
        </w:rPr>
      </w:pPr>
    </w:p>
    <w:p w:rsidR="0030431A" w:rsidRPr="009C7D90" w:rsidRDefault="0030431A" w:rsidP="0030431A">
      <w:pPr>
        <w:spacing w:before="240"/>
        <w:jc w:val="center"/>
        <w:rPr>
          <w:rFonts w:ascii="TH SarabunPSK" w:hAnsi="TH SarabunPSK" w:cs="TH SarabunPSK"/>
          <w:color w:val="003300"/>
          <w:sz w:val="28"/>
          <w:szCs w:val="28"/>
        </w:rPr>
      </w:pPr>
    </w:p>
    <w:p w:rsidR="00D80C3A" w:rsidRPr="009C7D90" w:rsidRDefault="00D80C3A" w:rsidP="0030431A">
      <w:pPr>
        <w:spacing w:before="240"/>
        <w:jc w:val="center"/>
        <w:rPr>
          <w:rFonts w:ascii="TH SarabunPSK" w:hAnsi="TH SarabunPSK" w:cs="TH SarabunPSK"/>
          <w:color w:val="003300"/>
          <w:sz w:val="28"/>
          <w:szCs w:val="28"/>
        </w:rPr>
      </w:pPr>
    </w:p>
    <w:p w:rsidR="00D80C3A" w:rsidRDefault="00D80C3A" w:rsidP="0030431A">
      <w:pPr>
        <w:spacing w:before="240"/>
        <w:jc w:val="center"/>
        <w:rPr>
          <w:rFonts w:ascii="TH SarabunPSK" w:hAnsi="TH SarabunPSK" w:cs="TH SarabunPSK"/>
          <w:color w:val="003300"/>
          <w:sz w:val="28"/>
          <w:szCs w:val="28"/>
        </w:rPr>
      </w:pPr>
    </w:p>
    <w:p w:rsidR="00846ACB" w:rsidRDefault="00846ACB" w:rsidP="0030431A">
      <w:pPr>
        <w:spacing w:before="240"/>
        <w:jc w:val="center"/>
        <w:rPr>
          <w:rFonts w:ascii="TH SarabunPSK" w:hAnsi="TH SarabunPSK" w:cs="TH SarabunPSK"/>
          <w:color w:val="003300"/>
          <w:sz w:val="28"/>
          <w:szCs w:val="28"/>
        </w:rPr>
      </w:pPr>
    </w:p>
    <w:p w:rsidR="00D30F29" w:rsidRDefault="00D30F29" w:rsidP="0030431A">
      <w:pPr>
        <w:spacing w:before="240"/>
        <w:jc w:val="center"/>
        <w:rPr>
          <w:rFonts w:ascii="TH SarabunPSK" w:hAnsi="TH SarabunPSK" w:cs="TH SarabunPSK"/>
          <w:color w:val="003300"/>
          <w:sz w:val="28"/>
          <w:szCs w:val="28"/>
        </w:rPr>
      </w:pPr>
    </w:p>
    <w:p w:rsidR="003B705E" w:rsidRPr="00D30F29" w:rsidRDefault="009F4DB3" w:rsidP="005039A5">
      <w:pPr>
        <w:tabs>
          <w:tab w:val="left" w:pos="527"/>
        </w:tabs>
        <w:spacing w:after="120"/>
        <w:rPr>
          <w:rFonts w:ascii="TH SarabunPSK" w:hAnsi="TH SarabunPSK" w:cs="TH SarabunPSK" w:hint="cs"/>
          <w:b/>
          <w:bCs/>
          <w:sz w:val="24"/>
          <w:szCs w:val="24"/>
          <w:cs/>
        </w:rPr>
      </w:pPr>
      <w:r w:rsidRPr="00D30F29">
        <w:rPr>
          <w:rFonts w:ascii="TH SarabunPSK" w:hAnsi="TH SarabunPSK" w:cs="TH SarabunPSK"/>
          <w:b/>
          <w:bCs/>
          <w:sz w:val="24"/>
          <w:szCs w:val="24"/>
        </w:rPr>
        <w:tab/>
      </w:r>
      <w:r w:rsidR="00101706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3B705E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ที่มา </w:t>
      </w:r>
      <w:r w:rsidR="003B705E" w:rsidRPr="00D30F29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="003B705E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สำนักงานจัดหางานจังหวัดตรัง</w:t>
      </w:r>
      <w:r w:rsidR="00141AA3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ณ วันที่ </w:t>
      </w:r>
      <w:r w:rsidR="00D30F29" w:rsidRPr="00D30F29">
        <w:rPr>
          <w:rFonts w:ascii="TH SarabunPSK" w:hAnsi="TH SarabunPSK" w:cs="TH SarabunPSK"/>
          <w:b/>
          <w:bCs/>
          <w:sz w:val="24"/>
          <w:szCs w:val="24"/>
        </w:rPr>
        <w:t>25</w:t>
      </w:r>
      <w:r w:rsidR="00305912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860C98">
        <w:rPr>
          <w:rFonts w:ascii="TH SarabunPSK" w:hAnsi="TH SarabunPSK" w:cs="TH SarabunPSK" w:hint="cs"/>
          <w:b/>
          <w:bCs/>
          <w:sz w:val="24"/>
          <w:szCs w:val="24"/>
          <w:cs/>
        </w:rPr>
        <w:t>มีนาคม 2563</w:t>
      </w:r>
    </w:p>
    <w:p w:rsidR="00D22005" w:rsidRPr="00D30F29" w:rsidRDefault="00101706" w:rsidP="00E63354">
      <w:pPr>
        <w:spacing w:before="60" w:after="120"/>
        <w:rPr>
          <w:rFonts w:ascii="TH SarabunPSK" w:hAnsi="TH SarabunPSK" w:cs="TH SarabunPSK"/>
          <w:b/>
          <w:bCs/>
          <w:sz w:val="24"/>
          <w:szCs w:val="24"/>
        </w:rPr>
      </w:pPr>
      <w:r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3B705E" w:rsidRPr="00D30F29">
        <w:rPr>
          <w:rFonts w:ascii="TH SarabunPSK" w:hAnsi="TH SarabunPSK" w:cs="TH SarabunPSK"/>
          <w:b/>
          <w:bCs/>
          <w:sz w:val="24"/>
          <w:szCs w:val="24"/>
          <w:cs/>
        </w:rPr>
        <w:t>หมายเหตุ :</w:t>
      </w:r>
      <w:r w:rsidR="00305912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B705E" w:rsidRPr="00D30F29">
        <w:rPr>
          <w:rFonts w:ascii="TH SarabunPSK" w:hAnsi="TH SarabunPSK" w:cs="TH SarabunPSK" w:hint="cs"/>
          <w:b/>
          <w:bCs/>
          <w:sz w:val="24"/>
          <w:szCs w:val="24"/>
          <w:cs/>
        </w:rPr>
        <w:t>อัตราการจ้างแรงงานต่างด้าว</w:t>
      </w:r>
      <w:r w:rsidR="00D22005" w:rsidRPr="00D30F29">
        <w:rPr>
          <w:rFonts w:ascii="TH SarabunPSK" w:hAnsi="TH SarabunPSK" w:cs="TH SarabunPSK"/>
          <w:spacing w:val="-10"/>
          <w:sz w:val="24"/>
          <w:szCs w:val="24"/>
        </w:rPr>
        <w:tab/>
      </w:r>
      <w:r w:rsidR="00D22005" w:rsidRPr="00D30F29">
        <w:rPr>
          <w:rFonts w:ascii="TH SarabunPSK" w:hAnsi="TH SarabunPSK" w:cs="TH SarabunPSK"/>
          <w:spacing w:val="-10"/>
          <w:sz w:val="24"/>
          <w:szCs w:val="24"/>
        </w:rPr>
        <w:tab/>
      </w:r>
      <w:r w:rsidR="00D22005" w:rsidRPr="00D30F29">
        <w:rPr>
          <w:rFonts w:ascii="TH SarabunPSK" w:hAnsi="TH SarabunPSK" w:cs="TH SarabunPSK"/>
          <w:spacing w:val="-10"/>
          <w:sz w:val="24"/>
          <w:szCs w:val="24"/>
        </w:rPr>
        <w:tab/>
      </w:r>
    </w:p>
    <w:p w:rsidR="00D22005" w:rsidRPr="00D30F29" w:rsidRDefault="003B705E" w:rsidP="00D22005">
      <w:pPr>
        <w:rPr>
          <w:rFonts w:ascii="TH SarabunPSK" w:hAnsi="TH SarabunPSK" w:cs="TH SarabunPSK"/>
          <w:sz w:val="24"/>
          <w:szCs w:val="24"/>
        </w:rPr>
      </w:pPr>
      <w:r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Pr="00D30F29">
        <w:rPr>
          <w:rFonts w:ascii="TH SarabunPSK" w:hAnsi="TH SarabunPSK" w:cs="TH SarabunPSK"/>
          <w:sz w:val="24"/>
          <w:szCs w:val="24"/>
          <w:cs/>
        </w:rPr>
        <w:t>=  จำนวน</w:t>
      </w:r>
      <w:r w:rsidRPr="00D30F29">
        <w:rPr>
          <w:rFonts w:ascii="TH SarabunPSK" w:hAnsi="TH SarabunPSK" w:cs="TH SarabunPSK" w:hint="cs"/>
          <w:sz w:val="24"/>
          <w:szCs w:val="24"/>
          <w:cs/>
        </w:rPr>
        <w:t xml:space="preserve">แรงงานต่างด้าวทั้งหมดในจังหวัด </w:t>
      </w:r>
      <w:r w:rsidRPr="00D30F29">
        <w:rPr>
          <w:rFonts w:ascii="TH SarabunPSK" w:hAnsi="TH SarabunPSK" w:cs="TH SarabunPSK"/>
          <w:sz w:val="24"/>
          <w:szCs w:val="24"/>
        </w:rPr>
        <w:t>x 100</w:t>
      </w:r>
      <w:r w:rsidR="00D22005" w:rsidRPr="00D30F29">
        <w:rPr>
          <w:rFonts w:ascii="TH SarabunPSK" w:hAnsi="TH SarabunPSK" w:cs="TH SarabunPSK"/>
          <w:sz w:val="24"/>
          <w:szCs w:val="24"/>
        </w:rPr>
        <w:tab/>
      </w:r>
    </w:p>
    <w:p w:rsidR="00997B5A" w:rsidRDefault="00494A58" w:rsidP="003B14AB">
      <w:pPr>
        <w:rPr>
          <w:rFonts w:ascii="TH SarabunPSK" w:hAnsi="TH SarabunPSK" w:cs="TH SarabunPSK"/>
          <w:color w:val="003300"/>
          <w:sz w:val="24"/>
          <w:szCs w:val="24"/>
          <w:cs/>
        </w:rPr>
      </w:pPr>
      <w:r w:rsidRPr="00494A58">
        <w:rPr>
          <w:rFonts w:ascii="TH SarabunPSK" w:hAnsi="TH SarabunPSK" w:cs="TH SarabunPSK"/>
          <w:noProof/>
          <w:sz w:val="24"/>
          <w:szCs w:val="24"/>
        </w:rPr>
        <w:pict>
          <v:line id="_x0000_s1360" style="position:absolute;z-index:251656192" from="77.7pt,.45pt" to="240.2pt,.45pt"/>
        </w:pict>
      </w:r>
      <w:r w:rsidR="00D22005" w:rsidRPr="00D30F29">
        <w:rPr>
          <w:rFonts w:ascii="TH SarabunPSK" w:hAnsi="TH SarabunPSK" w:cs="TH SarabunPSK"/>
          <w:sz w:val="24"/>
          <w:szCs w:val="24"/>
          <w:cs/>
        </w:rPr>
        <w:tab/>
      </w:r>
      <w:r w:rsidR="00D22005" w:rsidRPr="00D30F29">
        <w:rPr>
          <w:rFonts w:ascii="TH SarabunPSK" w:hAnsi="TH SarabunPSK" w:cs="TH SarabunPSK"/>
          <w:sz w:val="24"/>
          <w:szCs w:val="24"/>
          <w:cs/>
        </w:rPr>
        <w:tab/>
      </w:r>
      <w:r w:rsidR="00D22005" w:rsidRPr="00D30F29">
        <w:rPr>
          <w:rFonts w:ascii="TH SarabunPSK" w:hAnsi="TH SarabunPSK" w:cs="TH SarabunPSK" w:hint="cs"/>
          <w:sz w:val="24"/>
          <w:szCs w:val="24"/>
          <w:cs/>
        </w:rPr>
        <w:tab/>
        <w:t xml:space="preserve">        ผู้มีงานทำในจังหวัด</w:t>
      </w:r>
      <w:r w:rsidR="00D22005"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="00D22005" w:rsidRPr="00D30F29">
        <w:rPr>
          <w:rFonts w:ascii="TH SarabunPSK" w:hAnsi="TH SarabunPSK" w:cs="TH SarabunPSK" w:hint="cs"/>
          <w:sz w:val="24"/>
          <w:szCs w:val="24"/>
          <w:cs/>
        </w:rPr>
        <w:tab/>
      </w:r>
      <w:r w:rsidR="00D22005" w:rsidRPr="009C7D90">
        <w:rPr>
          <w:rFonts w:ascii="TH SarabunPSK" w:hAnsi="TH SarabunPSK" w:cs="TH SarabunPSK" w:hint="cs"/>
          <w:color w:val="003300"/>
          <w:sz w:val="24"/>
          <w:szCs w:val="24"/>
          <w:cs/>
        </w:rPr>
        <w:tab/>
      </w:r>
      <w:r w:rsidR="003B705E" w:rsidRPr="009C7D90">
        <w:rPr>
          <w:rFonts w:ascii="TH SarabunPSK" w:hAnsi="TH SarabunPSK" w:cs="TH SarabunPSK" w:hint="cs"/>
          <w:color w:val="003300"/>
          <w:sz w:val="24"/>
          <w:szCs w:val="24"/>
          <w:cs/>
        </w:rPr>
        <w:tab/>
      </w: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P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997B5A" w:rsidRDefault="00997B5A" w:rsidP="00997B5A">
      <w:pPr>
        <w:rPr>
          <w:rFonts w:ascii="TH SarabunPSK" w:hAnsi="TH SarabunPSK" w:cs="TH SarabunPSK"/>
          <w:sz w:val="24"/>
          <w:szCs w:val="24"/>
          <w:cs/>
        </w:rPr>
      </w:pPr>
    </w:p>
    <w:p w:rsidR="00495F46" w:rsidRPr="00997B5A" w:rsidRDefault="00997B5A" w:rsidP="00997B5A">
      <w:pPr>
        <w:tabs>
          <w:tab w:val="left" w:pos="2460"/>
        </w:tabs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bookmarkStart w:id="0" w:name="_GoBack"/>
      <w:bookmarkEnd w:id="0"/>
    </w:p>
    <w:sectPr w:rsidR="00495F46" w:rsidRPr="00997B5A" w:rsidSect="00A87912">
      <w:headerReference w:type="default" r:id="rId16"/>
      <w:footerReference w:type="even" r:id="rId17"/>
      <w:footerReference w:type="default" r:id="rId18"/>
      <w:pgSz w:w="11906" w:h="16838" w:code="9"/>
      <w:pgMar w:top="1247" w:right="1134" w:bottom="1276" w:left="1559" w:header="284" w:footer="720" w:gutter="0"/>
      <w:pgNumType w:start="42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15" w:rsidRDefault="006C5B15">
      <w:r>
        <w:separator/>
      </w:r>
    </w:p>
  </w:endnote>
  <w:endnote w:type="continuationSeparator" w:id="1">
    <w:p w:rsidR="006C5B15" w:rsidRDefault="006C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29" w:rsidRDefault="00494A5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513B29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513B29" w:rsidRDefault="00513B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29" w:rsidRPr="0012304F" w:rsidRDefault="00494A58" w:rsidP="00E01632">
    <w:pPr>
      <w:pStyle w:val="a4"/>
      <w:framePr w:wrap="around" w:vAnchor="text" w:hAnchor="page" w:x="10619" w:y="19"/>
      <w:rPr>
        <w:rStyle w:val="a5"/>
        <w:rFonts w:ascii="TH SarabunPSK" w:hAnsi="TH SarabunPSK" w:cs="TH SarabunPSK"/>
        <w:b/>
        <w:bCs/>
        <w:sz w:val="24"/>
        <w:szCs w:val="24"/>
      </w:rPr>
    </w:pPr>
    <w:r w:rsidRPr="0012304F">
      <w:rPr>
        <w:rStyle w:val="a5"/>
        <w:rFonts w:ascii="TH SarabunPSK" w:hAnsi="TH SarabunPSK" w:cs="TH SarabunPSK"/>
        <w:b/>
        <w:bCs/>
        <w:sz w:val="24"/>
        <w:szCs w:val="24"/>
        <w:cs/>
      </w:rPr>
      <w:fldChar w:fldCharType="begin"/>
    </w:r>
    <w:r w:rsidR="00513B29" w:rsidRPr="0012304F">
      <w:rPr>
        <w:rStyle w:val="a5"/>
        <w:rFonts w:ascii="TH SarabunPSK" w:hAnsi="TH SarabunPSK" w:cs="TH SarabunPSK"/>
        <w:b/>
        <w:bCs/>
        <w:sz w:val="24"/>
        <w:szCs w:val="24"/>
      </w:rPr>
      <w:instrText xml:space="preserve">PAGE  </w:instrText>
    </w:r>
    <w:r w:rsidRPr="0012304F">
      <w:rPr>
        <w:rStyle w:val="a5"/>
        <w:rFonts w:ascii="TH SarabunPSK" w:hAnsi="TH SarabunPSK" w:cs="TH SarabunPSK"/>
        <w:b/>
        <w:bCs/>
        <w:sz w:val="24"/>
        <w:szCs w:val="24"/>
        <w:cs/>
      </w:rPr>
      <w:fldChar w:fldCharType="separate"/>
    </w:r>
    <w:r w:rsidR="00860C98">
      <w:rPr>
        <w:rStyle w:val="a5"/>
        <w:rFonts w:ascii="TH SarabunPSK" w:hAnsi="TH SarabunPSK" w:cs="TH SarabunPSK"/>
        <w:b/>
        <w:bCs/>
        <w:noProof/>
        <w:sz w:val="24"/>
        <w:szCs w:val="24"/>
        <w:cs/>
      </w:rPr>
      <w:t>47</w:t>
    </w:r>
    <w:r w:rsidRPr="0012304F">
      <w:rPr>
        <w:rStyle w:val="a5"/>
        <w:rFonts w:ascii="TH SarabunPSK" w:hAnsi="TH SarabunPSK" w:cs="TH SarabunPSK"/>
        <w:b/>
        <w:bCs/>
        <w:sz w:val="24"/>
        <w:szCs w:val="24"/>
        <w:cs/>
      </w:rPr>
      <w:fldChar w:fldCharType="end"/>
    </w:r>
  </w:p>
  <w:p w:rsidR="00631363" w:rsidRPr="0012304F" w:rsidRDefault="002F32D8" w:rsidP="00631363">
    <w:pPr>
      <w:pStyle w:val="a4"/>
      <w:pBdr>
        <w:top w:val="single" w:sz="4" w:space="1" w:color="auto"/>
      </w:pBdr>
      <w:rPr>
        <w:rFonts w:ascii="TH SarabunPSK" w:hAnsi="TH SarabunPSK" w:cs="TH SarabunPSK"/>
        <w:b/>
        <w:bCs/>
        <w:sz w:val="24"/>
        <w:szCs w:val="24"/>
      </w:rPr>
    </w:pPr>
    <w:r w:rsidRPr="0012304F">
      <w:rPr>
        <w:rFonts w:ascii="TH SarabunPSK" w:hAnsi="TH SarabunPSK" w:cs="TH SarabunPSK"/>
        <w:b/>
        <w:bCs/>
        <w:sz w:val="24"/>
        <w:szCs w:val="24"/>
        <w:cs/>
      </w:rPr>
      <w:t xml:space="preserve">บทที่ </w:t>
    </w:r>
    <w:r w:rsidRPr="0012304F">
      <w:rPr>
        <w:rFonts w:ascii="TH SarabunPSK" w:hAnsi="TH SarabunPSK" w:cs="TH SarabunPSK" w:hint="cs"/>
        <w:b/>
        <w:bCs/>
        <w:sz w:val="24"/>
        <w:szCs w:val="24"/>
        <w:cs/>
      </w:rPr>
      <w:t>3</w:t>
    </w:r>
    <w:r w:rsidR="00B82974" w:rsidRPr="0012304F">
      <w:rPr>
        <w:rFonts w:ascii="TH SarabunPSK" w:hAnsi="TH SarabunPSK" w:cs="TH SarabunPSK"/>
        <w:b/>
        <w:bCs/>
        <w:sz w:val="24"/>
        <w:szCs w:val="24"/>
        <w:cs/>
      </w:rPr>
      <w:t xml:space="preserve"> ตัวชี้วัดภาวะแรงงาน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15" w:rsidRDefault="006C5B15">
      <w:r>
        <w:separator/>
      </w:r>
    </w:p>
  </w:footnote>
  <w:footnote w:type="continuationSeparator" w:id="1">
    <w:p w:rsidR="006C5B15" w:rsidRDefault="006C5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4F" w:rsidRPr="0012304F" w:rsidRDefault="00C8721E" w:rsidP="0012304F">
    <w:pPr>
      <w:pStyle w:val="a6"/>
      <w:pBdr>
        <w:bottom w:val="single" w:sz="4" w:space="1" w:color="auto"/>
      </w:pBdr>
      <w:tabs>
        <w:tab w:val="clear" w:pos="8306"/>
        <w:tab w:val="right" w:pos="9000"/>
      </w:tabs>
      <w:spacing w:after="240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b/>
        <w:bCs/>
        <w:noProof/>
        <w:sz w:val="28"/>
        <w:szCs w:val="28"/>
      </w:rPr>
      <w:drawing>
        <wp:inline distT="0" distB="0" distL="0" distR="0">
          <wp:extent cx="470535" cy="49149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304F" w:rsidRPr="00792F6F">
      <w:rPr>
        <w:rFonts w:ascii="TH SarabunPSK" w:hAnsi="TH SarabunPSK" w:cs="TH SarabunPSK"/>
        <w:b/>
        <w:bCs/>
        <w:sz w:val="24"/>
        <w:szCs w:val="24"/>
        <w:cs/>
      </w:rPr>
      <w:t>รายงานสถานการณ์</w:t>
    </w:r>
    <w:r w:rsidR="0012304F" w:rsidRPr="00792F6F">
      <w:rPr>
        <w:rFonts w:ascii="TH SarabunPSK" w:hAnsi="TH SarabunPSK" w:cs="TH SarabunPSK" w:hint="cs"/>
        <w:b/>
        <w:bCs/>
        <w:sz w:val="24"/>
        <w:szCs w:val="24"/>
        <w:cs/>
      </w:rPr>
      <w:t>และดัชนีชี้วัดภาวะ</w:t>
    </w:r>
    <w:r w:rsidR="0012304F">
      <w:rPr>
        <w:rFonts w:ascii="TH SarabunPSK" w:hAnsi="TH SarabunPSK" w:cs="TH SarabunPSK" w:hint="cs"/>
        <w:b/>
        <w:bCs/>
        <w:sz w:val="24"/>
        <w:szCs w:val="24"/>
        <w:cs/>
      </w:rPr>
      <w:t>ด้าน</w:t>
    </w:r>
    <w:r w:rsidR="0012304F" w:rsidRPr="00792F6F">
      <w:rPr>
        <w:rFonts w:ascii="TH SarabunPSK" w:hAnsi="TH SarabunPSK" w:cs="TH SarabunPSK" w:hint="cs"/>
        <w:b/>
        <w:bCs/>
        <w:sz w:val="24"/>
        <w:szCs w:val="24"/>
        <w:cs/>
      </w:rPr>
      <w:t>แรงงานจัง</w:t>
    </w:r>
    <w:r w:rsidR="0012304F" w:rsidRPr="00792F6F">
      <w:rPr>
        <w:rFonts w:ascii="TH SarabunPSK" w:hAnsi="TH SarabunPSK" w:cs="TH SarabunPSK"/>
        <w:b/>
        <w:bCs/>
        <w:sz w:val="24"/>
        <w:szCs w:val="24"/>
        <w:cs/>
      </w:rPr>
      <w:t>หวัดตรังไตรมา</w:t>
    </w:r>
    <w:r w:rsidR="0012304F" w:rsidRPr="00792F6F">
      <w:rPr>
        <w:rFonts w:ascii="TH SarabunPSK" w:hAnsi="TH SarabunPSK" w:cs="TH SarabunPSK" w:hint="cs"/>
        <w:b/>
        <w:bCs/>
        <w:sz w:val="24"/>
        <w:szCs w:val="24"/>
        <w:cs/>
      </w:rPr>
      <w:t xml:space="preserve">ส </w:t>
    </w:r>
    <w:r w:rsidR="00F836B3">
      <w:rPr>
        <w:rFonts w:ascii="TH SarabunPSK" w:hAnsi="TH SarabunPSK" w:cs="TH SarabunPSK"/>
        <w:b/>
        <w:bCs/>
        <w:sz w:val="24"/>
        <w:szCs w:val="24"/>
      </w:rPr>
      <w:t>1</w:t>
    </w:r>
    <w:r w:rsidR="00F836B3">
      <w:rPr>
        <w:rFonts w:ascii="TH SarabunPSK" w:hAnsi="TH SarabunPSK" w:cs="TH SarabunPSK" w:hint="cs"/>
        <w:b/>
        <w:bCs/>
        <w:sz w:val="24"/>
        <w:szCs w:val="24"/>
        <w:cs/>
      </w:rPr>
      <w:t xml:space="preserve"> ปี 2563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C9B"/>
    <w:multiLevelType w:val="hybridMultilevel"/>
    <w:tmpl w:val="D83E57EC"/>
    <w:lvl w:ilvl="0" w:tplc="6D5826AA">
      <w:start w:val="1"/>
      <w:numFmt w:val="decimal"/>
      <w:lvlText w:val="แผนภาพที่ 3-%1"/>
      <w:lvlJc w:val="left"/>
      <w:pPr>
        <w:ind w:left="3621" w:hanging="360"/>
      </w:pPr>
      <w:rPr>
        <w:rFonts w:ascii="TH SarabunPSK" w:hAnsi="TH SarabunPSK" w:cs="TH SarabunPSK" w:hint="default"/>
        <w:b/>
        <w:bCs/>
        <w:i w:val="0"/>
        <w:iCs w:val="0"/>
        <w:color w:val="00206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704606"/>
    <w:multiLevelType w:val="hybridMultilevel"/>
    <w:tmpl w:val="3A4274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CE2FBD"/>
    <w:multiLevelType w:val="hybridMultilevel"/>
    <w:tmpl w:val="2EC00C1E"/>
    <w:lvl w:ilvl="0" w:tplc="516E3FDC">
      <w:start w:val="1"/>
      <w:numFmt w:val="decimal"/>
      <w:lvlText w:val="2.%1)"/>
      <w:lvlJc w:val="left"/>
      <w:pPr>
        <w:ind w:left="2062" w:hanging="360"/>
      </w:pPr>
      <w:rPr>
        <w:rFonts w:hint="default"/>
      </w:rPr>
    </w:lvl>
    <w:lvl w:ilvl="1" w:tplc="516E3FDC">
      <w:start w:val="1"/>
      <w:numFmt w:val="decimal"/>
      <w:lvlText w:val="2.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5A34"/>
    <w:multiLevelType w:val="multilevel"/>
    <w:tmpl w:val="08643C68"/>
    <w:lvl w:ilvl="0">
      <w:start w:val="1"/>
      <w:numFmt w:val="decimal"/>
      <w:pStyle w:val="HL1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L2"/>
      <w:lvlText w:val="%2)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pStyle w:val="HL3"/>
      <w:lvlText w:val="%2.%3)"/>
      <w:lvlJc w:val="left"/>
      <w:pPr>
        <w:ind w:left="1610" w:hanging="504"/>
      </w:pPr>
      <w:rPr>
        <w:rFonts w:hint="default"/>
        <w:sz w:val="30"/>
        <w:szCs w:val="3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6BA483A"/>
    <w:multiLevelType w:val="multilevel"/>
    <w:tmpl w:val="D91CA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00835BC"/>
    <w:multiLevelType w:val="hybridMultilevel"/>
    <w:tmpl w:val="5F409630"/>
    <w:lvl w:ilvl="0" w:tplc="78548F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88C79DA"/>
    <w:multiLevelType w:val="hybridMultilevel"/>
    <w:tmpl w:val="0434770C"/>
    <w:lvl w:ilvl="0" w:tplc="75583B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93DFE"/>
    <w:multiLevelType w:val="multilevel"/>
    <w:tmpl w:val="E60050F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0AB0605"/>
    <w:multiLevelType w:val="hybridMultilevel"/>
    <w:tmpl w:val="16B454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047B18"/>
    <w:multiLevelType w:val="hybridMultilevel"/>
    <w:tmpl w:val="278EEDD0"/>
    <w:lvl w:ilvl="0" w:tplc="75583B6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DE2CBB"/>
    <w:multiLevelType w:val="hybridMultilevel"/>
    <w:tmpl w:val="71A6624E"/>
    <w:lvl w:ilvl="0" w:tplc="9110B322">
      <w:start w:val="1"/>
      <w:numFmt w:val="decimal"/>
      <w:lvlText w:val="1.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4BF5EAA"/>
    <w:multiLevelType w:val="hybridMultilevel"/>
    <w:tmpl w:val="370A0316"/>
    <w:lvl w:ilvl="0" w:tplc="BF3C03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30475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10B322">
      <w:start w:val="1"/>
      <w:numFmt w:val="decimal"/>
      <w:lvlText w:val="1.%3)"/>
      <w:lvlJc w:val="left"/>
      <w:pPr>
        <w:ind w:left="188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213D0"/>
    <w:multiLevelType w:val="hybridMultilevel"/>
    <w:tmpl w:val="0DEEDC00"/>
    <w:lvl w:ilvl="0" w:tplc="94A85AA8">
      <w:start w:val="1"/>
      <w:numFmt w:val="decimal"/>
      <w:pStyle w:val="3-1"/>
      <w:lvlText w:val="ตารางที่ 3 -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81223"/>
    <w:multiLevelType w:val="hybridMultilevel"/>
    <w:tmpl w:val="ECECB78A"/>
    <w:lvl w:ilvl="0" w:tplc="9110B322">
      <w:start w:val="1"/>
      <w:numFmt w:val="decimal"/>
      <w:lvlText w:val="1.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D1993"/>
    <w:multiLevelType w:val="multilevel"/>
    <w:tmpl w:val="852C58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3"/>
  </w:num>
  <w:num w:numId="5">
    <w:abstractNumId w:val="14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0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stylePaneFormatFilter w:val="3F01"/>
  <w:defaultTabStop w:val="720"/>
  <w:drawingGridHorizontalSpacing w:val="160"/>
  <w:drawingGridVerticalSpacing w:val="432"/>
  <w:displayHorizontalDrawingGridEvery w:val="2"/>
  <w:characterSpacingControl w:val="doNotCompress"/>
  <w:hdrShapeDefaults>
    <o:shapedefaults v:ext="edit" spidmax="35842">
      <o:colormru v:ext="edit" colors="#90f,#909,#060,#f69"/>
      <o:colormenu v:ext="edit" strokecolor="#00b050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C0769"/>
    <w:rsid w:val="000024C0"/>
    <w:rsid w:val="000037D9"/>
    <w:rsid w:val="00006E9D"/>
    <w:rsid w:val="00006F3B"/>
    <w:rsid w:val="00010066"/>
    <w:rsid w:val="00011170"/>
    <w:rsid w:val="00011952"/>
    <w:rsid w:val="00013B63"/>
    <w:rsid w:val="000141FD"/>
    <w:rsid w:val="00014DB6"/>
    <w:rsid w:val="00015760"/>
    <w:rsid w:val="00015924"/>
    <w:rsid w:val="0002084C"/>
    <w:rsid w:val="00021107"/>
    <w:rsid w:val="0002161C"/>
    <w:rsid w:val="00021CF5"/>
    <w:rsid w:val="00023276"/>
    <w:rsid w:val="000236A8"/>
    <w:rsid w:val="00023C2F"/>
    <w:rsid w:val="00024F9A"/>
    <w:rsid w:val="000254FF"/>
    <w:rsid w:val="00026636"/>
    <w:rsid w:val="00027D20"/>
    <w:rsid w:val="00030004"/>
    <w:rsid w:val="0003112C"/>
    <w:rsid w:val="00031327"/>
    <w:rsid w:val="0003147C"/>
    <w:rsid w:val="00031FD3"/>
    <w:rsid w:val="0003335F"/>
    <w:rsid w:val="000349D6"/>
    <w:rsid w:val="00035FB0"/>
    <w:rsid w:val="000371A3"/>
    <w:rsid w:val="0004018F"/>
    <w:rsid w:val="000406CF"/>
    <w:rsid w:val="00042256"/>
    <w:rsid w:val="00042E7A"/>
    <w:rsid w:val="00046CF4"/>
    <w:rsid w:val="000476C7"/>
    <w:rsid w:val="000504EC"/>
    <w:rsid w:val="00051223"/>
    <w:rsid w:val="00053D4E"/>
    <w:rsid w:val="0005445C"/>
    <w:rsid w:val="00062120"/>
    <w:rsid w:val="000621C3"/>
    <w:rsid w:val="000625DF"/>
    <w:rsid w:val="0006302C"/>
    <w:rsid w:val="0006311C"/>
    <w:rsid w:val="00064E2C"/>
    <w:rsid w:val="0007015E"/>
    <w:rsid w:val="00070675"/>
    <w:rsid w:val="00070E2A"/>
    <w:rsid w:val="000715A3"/>
    <w:rsid w:val="00071B3F"/>
    <w:rsid w:val="00071E59"/>
    <w:rsid w:val="0007270E"/>
    <w:rsid w:val="000738AD"/>
    <w:rsid w:val="0007451B"/>
    <w:rsid w:val="0007477F"/>
    <w:rsid w:val="00074A89"/>
    <w:rsid w:val="00074B7B"/>
    <w:rsid w:val="00074D84"/>
    <w:rsid w:val="00074D9F"/>
    <w:rsid w:val="00074F60"/>
    <w:rsid w:val="00076BE4"/>
    <w:rsid w:val="0008266F"/>
    <w:rsid w:val="00082890"/>
    <w:rsid w:val="000853C9"/>
    <w:rsid w:val="000858A5"/>
    <w:rsid w:val="00090933"/>
    <w:rsid w:val="00091121"/>
    <w:rsid w:val="000915DA"/>
    <w:rsid w:val="0009168B"/>
    <w:rsid w:val="00091886"/>
    <w:rsid w:val="000934D1"/>
    <w:rsid w:val="00093A24"/>
    <w:rsid w:val="00093A68"/>
    <w:rsid w:val="00093E07"/>
    <w:rsid w:val="00093F2C"/>
    <w:rsid w:val="000940F0"/>
    <w:rsid w:val="0009600E"/>
    <w:rsid w:val="00096E87"/>
    <w:rsid w:val="00097E52"/>
    <w:rsid w:val="000A0993"/>
    <w:rsid w:val="000A2A15"/>
    <w:rsid w:val="000A2C0D"/>
    <w:rsid w:val="000A435F"/>
    <w:rsid w:val="000A6724"/>
    <w:rsid w:val="000A756D"/>
    <w:rsid w:val="000A7EE3"/>
    <w:rsid w:val="000B0377"/>
    <w:rsid w:val="000B123E"/>
    <w:rsid w:val="000B16E6"/>
    <w:rsid w:val="000B2219"/>
    <w:rsid w:val="000B34B7"/>
    <w:rsid w:val="000B3AAA"/>
    <w:rsid w:val="000B402B"/>
    <w:rsid w:val="000B4F9D"/>
    <w:rsid w:val="000B5480"/>
    <w:rsid w:val="000B77D1"/>
    <w:rsid w:val="000B7CDE"/>
    <w:rsid w:val="000C0769"/>
    <w:rsid w:val="000C0819"/>
    <w:rsid w:val="000C166D"/>
    <w:rsid w:val="000C3849"/>
    <w:rsid w:val="000C4981"/>
    <w:rsid w:val="000C6212"/>
    <w:rsid w:val="000C755F"/>
    <w:rsid w:val="000D5870"/>
    <w:rsid w:val="000D5BD5"/>
    <w:rsid w:val="000D69E4"/>
    <w:rsid w:val="000D7FAA"/>
    <w:rsid w:val="000E0073"/>
    <w:rsid w:val="000E348B"/>
    <w:rsid w:val="000E69A9"/>
    <w:rsid w:val="000E7E17"/>
    <w:rsid w:val="000F00E5"/>
    <w:rsid w:val="000F06AA"/>
    <w:rsid w:val="000F12BC"/>
    <w:rsid w:val="000F2F2C"/>
    <w:rsid w:val="000F39E6"/>
    <w:rsid w:val="000F3CB3"/>
    <w:rsid w:val="000F553B"/>
    <w:rsid w:val="000F5EAB"/>
    <w:rsid w:val="000F61BC"/>
    <w:rsid w:val="00100817"/>
    <w:rsid w:val="00101706"/>
    <w:rsid w:val="0010217F"/>
    <w:rsid w:val="00103B00"/>
    <w:rsid w:val="00105841"/>
    <w:rsid w:val="001066CA"/>
    <w:rsid w:val="00106E4A"/>
    <w:rsid w:val="00107910"/>
    <w:rsid w:val="0011294F"/>
    <w:rsid w:val="001135C5"/>
    <w:rsid w:val="00114D64"/>
    <w:rsid w:val="00116C85"/>
    <w:rsid w:val="00120F95"/>
    <w:rsid w:val="00121457"/>
    <w:rsid w:val="00121DF2"/>
    <w:rsid w:val="00122A41"/>
    <w:rsid w:val="0012304F"/>
    <w:rsid w:val="0012322F"/>
    <w:rsid w:val="0012464A"/>
    <w:rsid w:val="00125984"/>
    <w:rsid w:val="00126035"/>
    <w:rsid w:val="00126B32"/>
    <w:rsid w:val="00130123"/>
    <w:rsid w:val="00132326"/>
    <w:rsid w:val="001367E1"/>
    <w:rsid w:val="00137672"/>
    <w:rsid w:val="00141306"/>
    <w:rsid w:val="00141A71"/>
    <w:rsid w:val="00141AA3"/>
    <w:rsid w:val="00141BB1"/>
    <w:rsid w:val="00142418"/>
    <w:rsid w:val="00142A93"/>
    <w:rsid w:val="001433DB"/>
    <w:rsid w:val="00143577"/>
    <w:rsid w:val="00143C98"/>
    <w:rsid w:val="001440A4"/>
    <w:rsid w:val="00144795"/>
    <w:rsid w:val="00145548"/>
    <w:rsid w:val="00145BE1"/>
    <w:rsid w:val="00146A9F"/>
    <w:rsid w:val="0014743F"/>
    <w:rsid w:val="00147603"/>
    <w:rsid w:val="00150F08"/>
    <w:rsid w:val="001544BB"/>
    <w:rsid w:val="0015542D"/>
    <w:rsid w:val="00155B51"/>
    <w:rsid w:val="00155B9B"/>
    <w:rsid w:val="00155DE6"/>
    <w:rsid w:val="001568F7"/>
    <w:rsid w:val="00156F77"/>
    <w:rsid w:val="00160514"/>
    <w:rsid w:val="00160ACA"/>
    <w:rsid w:val="00160CBD"/>
    <w:rsid w:val="0016160E"/>
    <w:rsid w:val="00161FB6"/>
    <w:rsid w:val="001650B4"/>
    <w:rsid w:val="001674C2"/>
    <w:rsid w:val="00167661"/>
    <w:rsid w:val="0017000A"/>
    <w:rsid w:val="00170F20"/>
    <w:rsid w:val="00171E33"/>
    <w:rsid w:val="0017225D"/>
    <w:rsid w:val="0017345E"/>
    <w:rsid w:val="001734A2"/>
    <w:rsid w:val="0017580C"/>
    <w:rsid w:val="00176AF4"/>
    <w:rsid w:val="00180120"/>
    <w:rsid w:val="00181F5C"/>
    <w:rsid w:val="00182BC0"/>
    <w:rsid w:val="001869BD"/>
    <w:rsid w:val="00187F4C"/>
    <w:rsid w:val="00191111"/>
    <w:rsid w:val="00195098"/>
    <w:rsid w:val="0019668F"/>
    <w:rsid w:val="001A0C1A"/>
    <w:rsid w:val="001A27AA"/>
    <w:rsid w:val="001A2FDC"/>
    <w:rsid w:val="001A359E"/>
    <w:rsid w:val="001A466C"/>
    <w:rsid w:val="001A4989"/>
    <w:rsid w:val="001A7EC7"/>
    <w:rsid w:val="001A7ED5"/>
    <w:rsid w:val="001B0841"/>
    <w:rsid w:val="001B0C4D"/>
    <w:rsid w:val="001B0F63"/>
    <w:rsid w:val="001B1100"/>
    <w:rsid w:val="001B1CDA"/>
    <w:rsid w:val="001B29C4"/>
    <w:rsid w:val="001B3EB7"/>
    <w:rsid w:val="001B42DC"/>
    <w:rsid w:val="001B4C41"/>
    <w:rsid w:val="001B501A"/>
    <w:rsid w:val="001B52C6"/>
    <w:rsid w:val="001B73CD"/>
    <w:rsid w:val="001C19A9"/>
    <w:rsid w:val="001C2F55"/>
    <w:rsid w:val="001C30E6"/>
    <w:rsid w:val="001C4FE9"/>
    <w:rsid w:val="001C54DE"/>
    <w:rsid w:val="001C59EC"/>
    <w:rsid w:val="001C6308"/>
    <w:rsid w:val="001C6481"/>
    <w:rsid w:val="001C768D"/>
    <w:rsid w:val="001C7BAA"/>
    <w:rsid w:val="001D0099"/>
    <w:rsid w:val="001D2D01"/>
    <w:rsid w:val="001D39CA"/>
    <w:rsid w:val="001D49B2"/>
    <w:rsid w:val="001D4F1B"/>
    <w:rsid w:val="001D5ABD"/>
    <w:rsid w:val="001D77BA"/>
    <w:rsid w:val="001E11BD"/>
    <w:rsid w:val="001E1993"/>
    <w:rsid w:val="001E4C1A"/>
    <w:rsid w:val="001E7C39"/>
    <w:rsid w:val="001E7C80"/>
    <w:rsid w:val="001E7FD9"/>
    <w:rsid w:val="001F0515"/>
    <w:rsid w:val="001F0E75"/>
    <w:rsid w:val="001F1071"/>
    <w:rsid w:val="001F140D"/>
    <w:rsid w:val="001F1692"/>
    <w:rsid w:val="001F16F8"/>
    <w:rsid w:val="001F2A02"/>
    <w:rsid w:val="001F471E"/>
    <w:rsid w:val="001F617B"/>
    <w:rsid w:val="001F6261"/>
    <w:rsid w:val="001F72B5"/>
    <w:rsid w:val="001F7835"/>
    <w:rsid w:val="002009B2"/>
    <w:rsid w:val="00200F17"/>
    <w:rsid w:val="0020219E"/>
    <w:rsid w:val="002022E4"/>
    <w:rsid w:val="002042D9"/>
    <w:rsid w:val="0020686F"/>
    <w:rsid w:val="00207618"/>
    <w:rsid w:val="002113DF"/>
    <w:rsid w:val="00211DA7"/>
    <w:rsid w:val="00214F84"/>
    <w:rsid w:val="0021598B"/>
    <w:rsid w:val="002165A3"/>
    <w:rsid w:val="00216BD4"/>
    <w:rsid w:val="0021795B"/>
    <w:rsid w:val="00221C4F"/>
    <w:rsid w:val="00221F83"/>
    <w:rsid w:val="00223C70"/>
    <w:rsid w:val="00224A7D"/>
    <w:rsid w:val="002309F0"/>
    <w:rsid w:val="00230E49"/>
    <w:rsid w:val="00231F06"/>
    <w:rsid w:val="00233E75"/>
    <w:rsid w:val="0023429A"/>
    <w:rsid w:val="002352E4"/>
    <w:rsid w:val="0023636A"/>
    <w:rsid w:val="00236736"/>
    <w:rsid w:val="00236CB2"/>
    <w:rsid w:val="00240A9F"/>
    <w:rsid w:val="00240CE3"/>
    <w:rsid w:val="002416FA"/>
    <w:rsid w:val="00241B56"/>
    <w:rsid w:val="00241E99"/>
    <w:rsid w:val="002433BE"/>
    <w:rsid w:val="002435E4"/>
    <w:rsid w:val="0024537B"/>
    <w:rsid w:val="00246CEC"/>
    <w:rsid w:val="00250FD7"/>
    <w:rsid w:val="0025172E"/>
    <w:rsid w:val="00251875"/>
    <w:rsid w:val="002519CE"/>
    <w:rsid w:val="0025507B"/>
    <w:rsid w:val="00256CF1"/>
    <w:rsid w:val="0025782D"/>
    <w:rsid w:val="00257854"/>
    <w:rsid w:val="00260649"/>
    <w:rsid w:val="00261296"/>
    <w:rsid w:val="00261786"/>
    <w:rsid w:val="00261C09"/>
    <w:rsid w:val="00261F26"/>
    <w:rsid w:val="0026327D"/>
    <w:rsid w:val="00263623"/>
    <w:rsid w:val="00263D89"/>
    <w:rsid w:val="0026571B"/>
    <w:rsid w:val="002657D2"/>
    <w:rsid w:val="00265DA7"/>
    <w:rsid w:val="00267AA3"/>
    <w:rsid w:val="0027030A"/>
    <w:rsid w:val="00275940"/>
    <w:rsid w:val="00275998"/>
    <w:rsid w:val="00275A34"/>
    <w:rsid w:val="00276020"/>
    <w:rsid w:val="00276AD6"/>
    <w:rsid w:val="00277024"/>
    <w:rsid w:val="00277F70"/>
    <w:rsid w:val="002817F0"/>
    <w:rsid w:val="002848FD"/>
    <w:rsid w:val="0028667B"/>
    <w:rsid w:val="002869C0"/>
    <w:rsid w:val="002870FC"/>
    <w:rsid w:val="002874E9"/>
    <w:rsid w:val="00287A77"/>
    <w:rsid w:val="00291C90"/>
    <w:rsid w:val="00293E28"/>
    <w:rsid w:val="00294258"/>
    <w:rsid w:val="0029667E"/>
    <w:rsid w:val="00296F94"/>
    <w:rsid w:val="00296FD5"/>
    <w:rsid w:val="00297BF3"/>
    <w:rsid w:val="002A074A"/>
    <w:rsid w:val="002A0ACB"/>
    <w:rsid w:val="002A0FD9"/>
    <w:rsid w:val="002A21AC"/>
    <w:rsid w:val="002A45D5"/>
    <w:rsid w:val="002A4623"/>
    <w:rsid w:val="002A60CA"/>
    <w:rsid w:val="002A6391"/>
    <w:rsid w:val="002A6AC2"/>
    <w:rsid w:val="002B179A"/>
    <w:rsid w:val="002B23A0"/>
    <w:rsid w:val="002B243B"/>
    <w:rsid w:val="002B3205"/>
    <w:rsid w:val="002B3CC3"/>
    <w:rsid w:val="002B4960"/>
    <w:rsid w:val="002B5E6D"/>
    <w:rsid w:val="002B678F"/>
    <w:rsid w:val="002B7260"/>
    <w:rsid w:val="002B7576"/>
    <w:rsid w:val="002C050D"/>
    <w:rsid w:val="002C2635"/>
    <w:rsid w:val="002C419D"/>
    <w:rsid w:val="002C6A33"/>
    <w:rsid w:val="002C6A7D"/>
    <w:rsid w:val="002C714C"/>
    <w:rsid w:val="002C7B0F"/>
    <w:rsid w:val="002D060E"/>
    <w:rsid w:val="002D1B60"/>
    <w:rsid w:val="002D1D16"/>
    <w:rsid w:val="002D3264"/>
    <w:rsid w:val="002D4D10"/>
    <w:rsid w:val="002D599C"/>
    <w:rsid w:val="002D5EED"/>
    <w:rsid w:val="002D7D38"/>
    <w:rsid w:val="002E2E68"/>
    <w:rsid w:val="002E4487"/>
    <w:rsid w:val="002E57F8"/>
    <w:rsid w:val="002E5848"/>
    <w:rsid w:val="002E5A18"/>
    <w:rsid w:val="002E712C"/>
    <w:rsid w:val="002E7297"/>
    <w:rsid w:val="002F036D"/>
    <w:rsid w:val="002F043B"/>
    <w:rsid w:val="002F05B3"/>
    <w:rsid w:val="002F32D8"/>
    <w:rsid w:val="002F4A6C"/>
    <w:rsid w:val="002F5238"/>
    <w:rsid w:val="002F5CD5"/>
    <w:rsid w:val="002F5D01"/>
    <w:rsid w:val="002F6182"/>
    <w:rsid w:val="002F67BB"/>
    <w:rsid w:val="002F73DC"/>
    <w:rsid w:val="00301092"/>
    <w:rsid w:val="0030431A"/>
    <w:rsid w:val="00305912"/>
    <w:rsid w:val="00306656"/>
    <w:rsid w:val="003070DB"/>
    <w:rsid w:val="00307D34"/>
    <w:rsid w:val="00312ACE"/>
    <w:rsid w:val="00313443"/>
    <w:rsid w:val="00313F79"/>
    <w:rsid w:val="0031494A"/>
    <w:rsid w:val="00314EA9"/>
    <w:rsid w:val="003152C1"/>
    <w:rsid w:val="00317101"/>
    <w:rsid w:val="00321251"/>
    <w:rsid w:val="00322882"/>
    <w:rsid w:val="00323957"/>
    <w:rsid w:val="00323CC3"/>
    <w:rsid w:val="0032557C"/>
    <w:rsid w:val="00325B3F"/>
    <w:rsid w:val="003260A3"/>
    <w:rsid w:val="003278B0"/>
    <w:rsid w:val="00330943"/>
    <w:rsid w:val="0033279C"/>
    <w:rsid w:val="0033429F"/>
    <w:rsid w:val="0033431C"/>
    <w:rsid w:val="00334B33"/>
    <w:rsid w:val="00335A35"/>
    <w:rsid w:val="00335AD9"/>
    <w:rsid w:val="00336515"/>
    <w:rsid w:val="0033683B"/>
    <w:rsid w:val="00337152"/>
    <w:rsid w:val="00337B5D"/>
    <w:rsid w:val="00337C0D"/>
    <w:rsid w:val="003419C3"/>
    <w:rsid w:val="00342CE2"/>
    <w:rsid w:val="00343E0B"/>
    <w:rsid w:val="00351EFE"/>
    <w:rsid w:val="00355C83"/>
    <w:rsid w:val="00362345"/>
    <w:rsid w:val="003626D8"/>
    <w:rsid w:val="003636FF"/>
    <w:rsid w:val="0036459B"/>
    <w:rsid w:val="00364CD4"/>
    <w:rsid w:val="003650B5"/>
    <w:rsid w:val="00366231"/>
    <w:rsid w:val="0036632C"/>
    <w:rsid w:val="003700F4"/>
    <w:rsid w:val="00370B22"/>
    <w:rsid w:val="00371021"/>
    <w:rsid w:val="0037139B"/>
    <w:rsid w:val="00373A14"/>
    <w:rsid w:val="003743D9"/>
    <w:rsid w:val="00374BE2"/>
    <w:rsid w:val="00375A5D"/>
    <w:rsid w:val="00376266"/>
    <w:rsid w:val="00376FE5"/>
    <w:rsid w:val="0037734E"/>
    <w:rsid w:val="00380551"/>
    <w:rsid w:val="003810C0"/>
    <w:rsid w:val="00382967"/>
    <w:rsid w:val="0038321C"/>
    <w:rsid w:val="0038363A"/>
    <w:rsid w:val="00383867"/>
    <w:rsid w:val="0038513F"/>
    <w:rsid w:val="00385545"/>
    <w:rsid w:val="003870BF"/>
    <w:rsid w:val="003875AD"/>
    <w:rsid w:val="0039191D"/>
    <w:rsid w:val="00393537"/>
    <w:rsid w:val="00393F0F"/>
    <w:rsid w:val="00394881"/>
    <w:rsid w:val="003954ED"/>
    <w:rsid w:val="003A015D"/>
    <w:rsid w:val="003A24EE"/>
    <w:rsid w:val="003A2AD5"/>
    <w:rsid w:val="003A4B47"/>
    <w:rsid w:val="003A4CCE"/>
    <w:rsid w:val="003B130D"/>
    <w:rsid w:val="003B1361"/>
    <w:rsid w:val="003B14AB"/>
    <w:rsid w:val="003B14D4"/>
    <w:rsid w:val="003B178B"/>
    <w:rsid w:val="003B17FC"/>
    <w:rsid w:val="003B28D7"/>
    <w:rsid w:val="003B39CA"/>
    <w:rsid w:val="003B3D73"/>
    <w:rsid w:val="003B46F5"/>
    <w:rsid w:val="003B538B"/>
    <w:rsid w:val="003B5C51"/>
    <w:rsid w:val="003B705E"/>
    <w:rsid w:val="003B780C"/>
    <w:rsid w:val="003C05FB"/>
    <w:rsid w:val="003C2737"/>
    <w:rsid w:val="003C33B8"/>
    <w:rsid w:val="003C4E24"/>
    <w:rsid w:val="003C54EF"/>
    <w:rsid w:val="003C581A"/>
    <w:rsid w:val="003C7DE7"/>
    <w:rsid w:val="003D03EF"/>
    <w:rsid w:val="003D2430"/>
    <w:rsid w:val="003D3D76"/>
    <w:rsid w:val="003D5271"/>
    <w:rsid w:val="003D58DD"/>
    <w:rsid w:val="003D649C"/>
    <w:rsid w:val="003D792A"/>
    <w:rsid w:val="003E1CEB"/>
    <w:rsid w:val="003E2A68"/>
    <w:rsid w:val="003E47D2"/>
    <w:rsid w:val="003E5FD0"/>
    <w:rsid w:val="003E78D0"/>
    <w:rsid w:val="003E7D47"/>
    <w:rsid w:val="003F0CE5"/>
    <w:rsid w:val="003F1217"/>
    <w:rsid w:val="0040021B"/>
    <w:rsid w:val="00400588"/>
    <w:rsid w:val="0040236C"/>
    <w:rsid w:val="0040287F"/>
    <w:rsid w:val="00402F43"/>
    <w:rsid w:val="004033C8"/>
    <w:rsid w:val="00404907"/>
    <w:rsid w:val="004050F5"/>
    <w:rsid w:val="00405546"/>
    <w:rsid w:val="00405B30"/>
    <w:rsid w:val="00407457"/>
    <w:rsid w:val="00407887"/>
    <w:rsid w:val="004112D0"/>
    <w:rsid w:val="004126DC"/>
    <w:rsid w:val="004128F5"/>
    <w:rsid w:val="00413408"/>
    <w:rsid w:val="0041450D"/>
    <w:rsid w:val="004146BD"/>
    <w:rsid w:val="00415F47"/>
    <w:rsid w:val="0042378C"/>
    <w:rsid w:val="00424D18"/>
    <w:rsid w:val="0042626F"/>
    <w:rsid w:val="0042650B"/>
    <w:rsid w:val="0042796D"/>
    <w:rsid w:val="00427C27"/>
    <w:rsid w:val="00427C41"/>
    <w:rsid w:val="00430919"/>
    <w:rsid w:val="004321A1"/>
    <w:rsid w:val="00434317"/>
    <w:rsid w:val="004343A1"/>
    <w:rsid w:val="00436800"/>
    <w:rsid w:val="00436D6D"/>
    <w:rsid w:val="00440BDC"/>
    <w:rsid w:val="00443B98"/>
    <w:rsid w:val="00443BAA"/>
    <w:rsid w:val="004466FD"/>
    <w:rsid w:val="00446C6B"/>
    <w:rsid w:val="00450514"/>
    <w:rsid w:val="0045135B"/>
    <w:rsid w:val="004520FB"/>
    <w:rsid w:val="004532B6"/>
    <w:rsid w:val="004534F0"/>
    <w:rsid w:val="00453CF3"/>
    <w:rsid w:val="00453EAB"/>
    <w:rsid w:val="0045416A"/>
    <w:rsid w:val="00454E68"/>
    <w:rsid w:val="0045699A"/>
    <w:rsid w:val="004571D8"/>
    <w:rsid w:val="00457521"/>
    <w:rsid w:val="0046016C"/>
    <w:rsid w:val="00460F83"/>
    <w:rsid w:val="00461559"/>
    <w:rsid w:val="00461D2F"/>
    <w:rsid w:val="004626B2"/>
    <w:rsid w:val="0046536D"/>
    <w:rsid w:val="0046693E"/>
    <w:rsid w:val="00466A67"/>
    <w:rsid w:val="00466BB6"/>
    <w:rsid w:val="00471702"/>
    <w:rsid w:val="00473CCF"/>
    <w:rsid w:val="00474C33"/>
    <w:rsid w:val="00474D1A"/>
    <w:rsid w:val="004751A6"/>
    <w:rsid w:val="004772BD"/>
    <w:rsid w:val="00477838"/>
    <w:rsid w:val="00480601"/>
    <w:rsid w:val="004809B0"/>
    <w:rsid w:val="004831D0"/>
    <w:rsid w:val="00483F69"/>
    <w:rsid w:val="004864B4"/>
    <w:rsid w:val="00487489"/>
    <w:rsid w:val="00490DB2"/>
    <w:rsid w:val="00492930"/>
    <w:rsid w:val="00493641"/>
    <w:rsid w:val="0049368D"/>
    <w:rsid w:val="00493BE5"/>
    <w:rsid w:val="0049467F"/>
    <w:rsid w:val="00494A1F"/>
    <w:rsid w:val="00494A58"/>
    <w:rsid w:val="00495402"/>
    <w:rsid w:val="00495F46"/>
    <w:rsid w:val="0049701D"/>
    <w:rsid w:val="004A06D4"/>
    <w:rsid w:val="004A2771"/>
    <w:rsid w:val="004A3454"/>
    <w:rsid w:val="004A426B"/>
    <w:rsid w:val="004B190F"/>
    <w:rsid w:val="004B1D74"/>
    <w:rsid w:val="004B4721"/>
    <w:rsid w:val="004B569B"/>
    <w:rsid w:val="004B7F3F"/>
    <w:rsid w:val="004C1228"/>
    <w:rsid w:val="004C1B90"/>
    <w:rsid w:val="004C3310"/>
    <w:rsid w:val="004C38B8"/>
    <w:rsid w:val="004C3987"/>
    <w:rsid w:val="004C577B"/>
    <w:rsid w:val="004C72A3"/>
    <w:rsid w:val="004C7E2F"/>
    <w:rsid w:val="004D2F58"/>
    <w:rsid w:val="004D41E2"/>
    <w:rsid w:val="004D687E"/>
    <w:rsid w:val="004D6924"/>
    <w:rsid w:val="004E01E2"/>
    <w:rsid w:val="004E161E"/>
    <w:rsid w:val="004E2A29"/>
    <w:rsid w:val="004E3589"/>
    <w:rsid w:val="004E3A9B"/>
    <w:rsid w:val="004E3C1E"/>
    <w:rsid w:val="004E43DA"/>
    <w:rsid w:val="004E4598"/>
    <w:rsid w:val="004E4AB8"/>
    <w:rsid w:val="004E4DB3"/>
    <w:rsid w:val="004E5352"/>
    <w:rsid w:val="004E55CC"/>
    <w:rsid w:val="004E5E8E"/>
    <w:rsid w:val="004E6FE2"/>
    <w:rsid w:val="004E727E"/>
    <w:rsid w:val="004E7775"/>
    <w:rsid w:val="004F123C"/>
    <w:rsid w:val="004F12C7"/>
    <w:rsid w:val="004F140B"/>
    <w:rsid w:val="004F209A"/>
    <w:rsid w:val="004F21D8"/>
    <w:rsid w:val="004F243E"/>
    <w:rsid w:val="004F278A"/>
    <w:rsid w:val="004F2D17"/>
    <w:rsid w:val="004F3504"/>
    <w:rsid w:val="004F589D"/>
    <w:rsid w:val="004F5DC6"/>
    <w:rsid w:val="004F602E"/>
    <w:rsid w:val="004F782A"/>
    <w:rsid w:val="005030FE"/>
    <w:rsid w:val="005037E4"/>
    <w:rsid w:val="005039A5"/>
    <w:rsid w:val="00506D15"/>
    <w:rsid w:val="00507FF0"/>
    <w:rsid w:val="00510A53"/>
    <w:rsid w:val="005115A9"/>
    <w:rsid w:val="005128FF"/>
    <w:rsid w:val="005138A5"/>
    <w:rsid w:val="00513B29"/>
    <w:rsid w:val="00515983"/>
    <w:rsid w:val="00516D04"/>
    <w:rsid w:val="005172F8"/>
    <w:rsid w:val="00517B1B"/>
    <w:rsid w:val="00517F2C"/>
    <w:rsid w:val="00520B4E"/>
    <w:rsid w:val="00521413"/>
    <w:rsid w:val="005244CD"/>
    <w:rsid w:val="005262DA"/>
    <w:rsid w:val="00531BF9"/>
    <w:rsid w:val="00532582"/>
    <w:rsid w:val="00532E86"/>
    <w:rsid w:val="00534D0A"/>
    <w:rsid w:val="00535163"/>
    <w:rsid w:val="00536741"/>
    <w:rsid w:val="00536842"/>
    <w:rsid w:val="005418E5"/>
    <w:rsid w:val="00543127"/>
    <w:rsid w:val="0054371D"/>
    <w:rsid w:val="00543CE7"/>
    <w:rsid w:val="00545791"/>
    <w:rsid w:val="005469C8"/>
    <w:rsid w:val="005516D4"/>
    <w:rsid w:val="00552F74"/>
    <w:rsid w:val="00553906"/>
    <w:rsid w:val="005539FE"/>
    <w:rsid w:val="00554700"/>
    <w:rsid w:val="00556B4C"/>
    <w:rsid w:val="00556D90"/>
    <w:rsid w:val="00556FC7"/>
    <w:rsid w:val="005579AD"/>
    <w:rsid w:val="005601F8"/>
    <w:rsid w:val="0056036C"/>
    <w:rsid w:val="00561989"/>
    <w:rsid w:val="005639D1"/>
    <w:rsid w:val="00564CF7"/>
    <w:rsid w:val="00565AFF"/>
    <w:rsid w:val="00567549"/>
    <w:rsid w:val="00570CA4"/>
    <w:rsid w:val="00571429"/>
    <w:rsid w:val="00571714"/>
    <w:rsid w:val="00571C09"/>
    <w:rsid w:val="00573376"/>
    <w:rsid w:val="00573EE1"/>
    <w:rsid w:val="00575301"/>
    <w:rsid w:val="00576816"/>
    <w:rsid w:val="00576B78"/>
    <w:rsid w:val="0057749A"/>
    <w:rsid w:val="005800B8"/>
    <w:rsid w:val="00580251"/>
    <w:rsid w:val="005804BE"/>
    <w:rsid w:val="00580724"/>
    <w:rsid w:val="00582D17"/>
    <w:rsid w:val="00586487"/>
    <w:rsid w:val="005878AC"/>
    <w:rsid w:val="00587C2B"/>
    <w:rsid w:val="00590E88"/>
    <w:rsid w:val="00591128"/>
    <w:rsid w:val="00591904"/>
    <w:rsid w:val="005927AC"/>
    <w:rsid w:val="0059371A"/>
    <w:rsid w:val="00594175"/>
    <w:rsid w:val="0059584D"/>
    <w:rsid w:val="00597286"/>
    <w:rsid w:val="00597648"/>
    <w:rsid w:val="005A153B"/>
    <w:rsid w:val="005A379E"/>
    <w:rsid w:val="005A3954"/>
    <w:rsid w:val="005A4FD9"/>
    <w:rsid w:val="005A5D7C"/>
    <w:rsid w:val="005A6398"/>
    <w:rsid w:val="005A66AE"/>
    <w:rsid w:val="005A6A36"/>
    <w:rsid w:val="005A71D5"/>
    <w:rsid w:val="005A72D7"/>
    <w:rsid w:val="005A7481"/>
    <w:rsid w:val="005A7C6D"/>
    <w:rsid w:val="005B12CA"/>
    <w:rsid w:val="005B2BAA"/>
    <w:rsid w:val="005B5C55"/>
    <w:rsid w:val="005B6B70"/>
    <w:rsid w:val="005C1C53"/>
    <w:rsid w:val="005C2355"/>
    <w:rsid w:val="005C34D4"/>
    <w:rsid w:val="005C3FEE"/>
    <w:rsid w:val="005C4EE6"/>
    <w:rsid w:val="005D013B"/>
    <w:rsid w:val="005D0342"/>
    <w:rsid w:val="005D1E55"/>
    <w:rsid w:val="005E1585"/>
    <w:rsid w:val="005E292F"/>
    <w:rsid w:val="005E2B61"/>
    <w:rsid w:val="005E2ED2"/>
    <w:rsid w:val="005E31ED"/>
    <w:rsid w:val="005E33A2"/>
    <w:rsid w:val="005E3529"/>
    <w:rsid w:val="005E3C00"/>
    <w:rsid w:val="005E5970"/>
    <w:rsid w:val="005F00BD"/>
    <w:rsid w:val="005F0394"/>
    <w:rsid w:val="005F0CCF"/>
    <w:rsid w:val="005F18D4"/>
    <w:rsid w:val="005F1BAD"/>
    <w:rsid w:val="005F2889"/>
    <w:rsid w:val="005F2BDF"/>
    <w:rsid w:val="005F3155"/>
    <w:rsid w:val="005F5456"/>
    <w:rsid w:val="005F7F2E"/>
    <w:rsid w:val="00600592"/>
    <w:rsid w:val="00600683"/>
    <w:rsid w:val="00600729"/>
    <w:rsid w:val="00600930"/>
    <w:rsid w:val="006009BC"/>
    <w:rsid w:val="00600FEC"/>
    <w:rsid w:val="00602CCE"/>
    <w:rsid w:val="00603148"/>
    <w:rsid w:val="006043B2"/>
    <w:rsid w:val="0060532D"/>
    <w:rsid w:val="0060551B"/>
    <w:rsid w:val="00606A11"/>
    <w:rsid w:val="00610385"/>
    <w:rsid w:val="00610A31"/>
    <w:rsid w:val="0061191E"/>
    <w:rsid w:val="00612199"/>
    <w:rsid w:val="00613584"/>
    <w:rsid w:val="00614351"/>
    <w:rsid w:val="00615FBF"/>
    <w:rsid w:val="00616042"/>
    <w:rsid w:val="0061734C"/>
    <w:rsid w:val="0061782E"/>
    <w:rsid w:val="00622DC2"/>
    <w:rsid w:val="006230B2"/>
    <w:rsid w:val="006263B5"/>
    <w:rsid w:val="006265BE"/>
    <w:rsid w:val="00626799"/>
    <w:rsid w:val="00626CBF"/>
    <w:rsid w:val="00630306"/>
    <w:rsid w:val="00630332"/>
    <w:rsid w:val="006303FD"/>
    <w:rsid w:val="0063047B"/>
    <w:rsid w:val="006307E0"/>
    <w:rsid w:val="00630E77"/>
    <w:rsid w:val="00631320"/>
    <w:rsid w:val="00631363"/>
    <w:rsid w:val="00633041"/>
    <w:rsid w:val="00634E2F"/>
    <w:rsid w:val="0063581A"/>
    <w:rsid w:val="006372C8"/>
    <w:rsid w:val="00641876"/>
    <w:rsid w:val="006431FF"/>
    <w:rsid w:val="00643836"/>
    <w:rsid w:val="0064604F"/>
    <w:rsid w:val="00646664"/>
    <w:rsid w:val="00650780"/>
    <w:rsid w:val="00652B90"/>
    <w:rsid w:val="006569C8"/>
    <w:rsid w:val="00656BF7"/>
    <w:rsid w:val="00657712"/>
    <w:rsid w:val="00661B27"/>
    <w:rsid w:val="00663D4F"/>
    <w:rsid w:val="00664F5E"/>
    <w:rsid w:val="00666A51"/>
    <w:rsid w:val="00667A28"/>
    <w:rsid w:val="006711BF"/>
    <w:rsid w:val="00671715"/>
    <w:rsid w:val="00672339"/>
    <w:rsid w:val="00673129"/>
    <w:rsid w:val="00676A2A"/>
    <w:rsid w:val="0067730B"/>
    <w:rsid w:val="00680CCD"/>
    <w:rsid w:val="0068178C"/>
    <w:rsid w:val="0068219A"/>
    <w:rsid w:val="006835F2"/>
    <w:rsid w:val="00686A13"/>
    <w:rsid w:val="00690C81"/>
    <w:rsid w:val="006935F2"/>
    <w:rsid w:val="00697094"/>
    <w:rsid w:val="006A122B"/>
    <w:rsid w:val="006A185B"/>
    <w:rsid w:val="006A1C26"/>
    <w:rsid w:val="006A294C"/>
    <w:rsid w:val="006A2E43"/>
    <w:rsid w:val="006A2EBA"/>
    <w:rsid w:val="006A311B"/>
    <w:rsid w:val="006A351D"/>
    <w:rsid w:val="006A47E2"/>
    <w:rsid w:val="006A60F5"/>
    <w:rsid w:val="006A6E16"/>
    <w:rsid w:val="006A6F10"/>
    <w:rsid w:val="006A7E7A"/>
    <w:rsid w:val="006B1D7F"/>
    <w:rsid w:val="006B408F"/>
    <w:rsid w:val="006B4B89"/>
    <w:rsid w:val="006B7599"/>
    <w:rsid w:val="006C00D9"/>
    <w:rsid w:val="006C0138"/>
    <w:rsid w:val="006C172E"/>
    <w:rsid w:val="006C22C4"/>
    <w:rsid w:val="006C2BCB"/>
    <w:rsid w:val="006C3B89"/>
    <w:rsid w:val="006C4A6A"/>
    <w:rsid w:val="006C4D87"/>
    <w:rsid w:val="006C50C6"/>
    <w:rsid w:val="006C56C2"/>
    <w:rsid w:val="006C5B15"/>
    <w:rsid w:val="006C622C"/>
    <w:rsid w:val="006C6B66"/>
    <w:rsid w:val="006D162F"/>
    <w:rsid w:val="006D1C16"/>
    <w:rsid w:val="006D287C"/>
    <w:rsid w:val="006D55B1"/>
    <w:rsid w:val="006D670D"/>
    <w:rsid w:val="006D6A0C"/>
    <w:rsid w:val="006D7EDF"/>
    <w:rsid w:val="006E1029"/>
    <w:rsid w:val="006E181E"/>
    <w:rsid w:val="006E2010"/>
    <w:rsid w:val="006E3700"/>
    <w:rsid w:val="006E3C6C"/>
    <w:rsid w:val="006E444A"/>
    <w:rsid w:val="006E47AB"/>
    <w:rsid w:val="006E6734"/>
    <w:rsid w:val="006F0BD1"/>
    <w:rsid w:val="006F202E"/>
    <w:rsid w:val="006F2509"/>
    <w:rsid w:val="006F2961"/>
    <w:rsid w:val="006F2C67"/>
    <w:rsid w:val="006F3CB7"/>
    <w:rsid w:val="006F438C"/>
    <w:rsid w:val="006F4B35"/>
    <w:rsid w:val="006F5D88"/>
    <w:rsid w:val="006F5FC0"/>
    <w:rsid w:val="006F742B"/>
    <w:rsid w:val="006F7688"/>
    <w:rsid w:val="006F7AA1"/>
    <w:rsid w:val="00702A8F"/>
    <w:rsid w:val="00707323"/>
    <w:rsid w:val="00715CB9"/>
    <w:rsid w:val="007161EC"/>
    <w:rsid w:val="00716706"/>
    <w:rsid w:val="00717745"/>
    <w:rsid w:val="00721794"/>
    <w:rsid w:val="00722B45"/>
    <w:rsid w:val="00723584"/>
    <w:rsid w:val="00727F17"/>
    <w:rsid w:val="007319E1"/>
    <w:rsid w:val="0073363A"/>
    <w:rsid w:val="0073454D"/>
    <w:rsid w:val="00734785"/>
    <w:rsid w:val="0073591D"/>
    <w:rsid w:val="007365F6"/>
    <w:rsid w:val="007403B1"/>
    <w:rsid w:val="00740FD0"/>
    <w:rsid w:val="00741667"/>
    <w:rsid w:val="0074203A"/>
    <w:rsid w:val="007430F1"/>
    <w:rsid w:val="00743164"/>
    <w:rsid w:val="00743C9E"/>
    <w:rsid w:val="00746147"/>
    <w:rsid w:val="007470F1"/>
    <w:rsid w:val="00750398"/>
    <w:rsid w:val="007503CA"/>
    <w:rsid w:val="0075091A"/>
    <w:rsid w:val="00751FE8"/>
    <w:rsid w:val="007528DC"/>
    <w:rsid w:val="00752B8B"/>
    <w:rsid w:val="007531A3"/>
    <w:rsid w:val="00753967"/>
    <w:rsid w:val="0075419A"/>
    <w:rsid w:val="00755316"/>
    <w:rsid w:val="00755BE9"/>
    <w:rsid w:val="0075652E"/>
    <w:rsid w:val="00760E62"/>
    <w:rsid w:val="007628BD"/>
    <w:rsid w:val="00763DCD"/>
    <w:rsid w:val="00764233"/>
    <w:rsid w:val="00764A99"/>
    <w:rsid w:val="00770538"/>
    <w:rsid w:val="00771088"/>
    <w:rsid w:val="00772BBB"/>
    <w:rsid w:val="00773DD9"/>
    <w:rsid w:val="0077448A"/>
    <w:rsid w:val="00775CA8"/>
    <w:rsid w:val="007760BC"/>
    <w:rsid w:val="00776582"/>
    <w:rsid w:val="0077784D"/>
    <w:rsid w:val="00777BA2"/>
    <w:rsid w:val="00780BA9"/>
    <w:rsid w:val="0078383B"/>
    <w:rsid w:val="00787ED2"/>
    <w:rsid w:val="007900D5"/>
    <w:rsid w:val="00790839"/>
    <w:rsid w:val="0079122F"/>
    <w:rsid w:val="007918A6"/>
    <w:rsid w:val="0079223A"/>
    <w:rsid w:val="007930C0"/>
    <w:rsid w:val="007933B3"/>
    <w:rsid w:val="007935D1"/>
    <w:rsid w:val="00793A01"/>
    <w:rsid w:val="0079530F"/>
    <w:rsid w:val="00795713"/>
    <w:rsid w:val="00796944"/>
    <w:rsid w:val="007977A7"/>
    <w:rsid w:val="007979B6"/>
    <w:rsid w:val="00797F12"/>
    <w:rsid w:val="00797F69"/>
    <w:rsid w:val="007A2CF2"/>
    <w:rsid w:val="007A3196"/>
    <w:rsid w:val="007A363C"/>
    <w:rsid w:val="007A39A0"/>
    <w:rsid w:val="007A4842"/>
    <w:rsid w:val="007A5540"/>
    <w:rsid w:val="007A5A64"/>
    <w:rsid w:val="007A6FE4"/>
    <w:rsid w:val="007A7831"/>
    <w:rsid w:val="007A7F8D"/>
    <w:rsid w:val="007B1157"/>
    <w:rsid w:val="007B15F5"/>
    <w:rsid w:val="007B1E10"/>
    <w:rsid w:val="007B3759"/>
    <w:rsid w:val="007B39B1"/>
    <w:rsid w:val="007B3F62"/>
    <w:rsid w:val="007B404D"/>
    <w:rsid w:val="007B41D6"/>
    <w:rsid w:val="007B459E"/>
    <w:rsid w:val="007B4950"/>
    <w:rsid w:val="007B4A40"/>
    <w:rsid w:val="007B4D11"/>
    <w:rsid w:val="007B5775"/>
    <w:rsid w:val="007B60AD"/>
    <w:rsid w:val="007B636A"/>
    <w:rsid w:val="007B7683"/>
    <w:rsid w:val="007C1A9B"/>
    <w:rsid w:val="007C1DC9"/>
    <w:rsid w:val="007C254D"/>
    <w:rsid w:val="007C2A91"/>
    <w:rsid w:val="007C307D"/>
    <w:rsid w:val="007C3214"/>
    <w:rsid w:val="007C46BA"/>
    <w:rsid w:val="007C51D4"/>
    <w:rsid w:val="007C7988"/>
    <w:rsid w:val="007D0CF8"/>
    <w:rsid w:val="007D1354"/>
    <w:rsid w:val="007D374C"/>
    <w:rsid w:val="007E0E58"/>
    <w:rsid w:val="007E2721"/>
    <w:rsid w:val="007E2C33"/>
    <w:rsid w:val="007E2E9E"/>
    <w:rsid w:val="007E4635"/>
    <w:rsid w:val="007E4643"/>
    <w:rsid w:val="007E66FC"/>
    <w:rsid w:val="007F06BB"/>
    <w:rsid w:val="007F0B48"/>
    <w:rsid w:val="007F12CF"/>
    <w:rsid w:val="007F18AC"/>
    <w:rsid w:val="007F26AE"/>
    <w:rsid w:val="007F32AF"/>
    <w:rsid w:val="007F389B"/>
    <w:rsid w:val="007F52B6"/>
    <w:rsid w:val="007F75D1"/>
    <w:rsid w:val="007F7E8D"/>
    <w:rsid w:val="008011D8"/>
    <w:rsid w:val="00802BA7"/>
    <w:rsid w:val="00804B1C"/>
    <w:rsid w:val="008051F7"/>
    <w:rsid w:val="00805F45"/>
    <w:rsid w:val="00812608"/>
    <w:rsid w:val="00814667"/>
    <w:rsid w:val="00817FCA"/>
    <w:rsid w:val="00820157"/>
    <w:rsid w:val="00821024"/>
    <w:rsid w:val="00822148"/>
    <w:rsid w:val="008225EB"/>
    <w:rsid w:val="008228DA"/>
    <w:rsid w:val="0082514F"/>
    <w:rsid w:val="0082534F"/>
    <w:rsid w:val="008269CD"/>
    <w:rsid w:val="0082700F"/>
    <w:rsid w:val="008312DF"/>
    <w:rsid w:val="00831EC1"/>
    <w:rsid w:val="00832183"/>
    <w:rsid w:val="0083336F"/>
    <w:rsid w:val="008336F1"/>
    <w:rsid w:val="008349FA"/>
    <w:rsid w:val="00840F97"/>
    <w:rsid w:val="0084253D"/>
    <w:rsid w:val="00842A99"/>
    <w:rsid w:val="0084389A"/>
    <w:rsid w:val="0084435F"/>
    <w:rsid w:val="00844D98"/>
    <w:rsid w:val="00845593"/>
    <w:rsid w:val="00846ACB"/>
    <w:rsid w:val="00846EFA"/>
    <w:rsid w:val="00850794"/>
    <w:rsid w:val="00851277"/>
    <w:rsid w:val="00851738"/>
    <w:rsid w:val="00852037"/>
    <w:rsid w:val="00854AAE"/>
    <w:rsid w:val="00854AEF"/>
    <w:rsid w:val="008559F0"/>
    <w:rsid w:val="00857635"/>
    <w:rsid w:val="00857CC7"/>
    <w:rsid w:val="00857CE9"/>
    <w:rsid w:val="00860289"/>
    <w:rsid w:val="00860C98"/>
    <w:rsid w:val="00862294"/>
    <w:rsid w:val="008632EA"/>
    <w:rsid w:val="008642A5"/>
    <w:rsid w:val="00865902"/>
    <w:rsid w:val="008665ED"/>
    <w:rsid w:val="00866B72"/>
    <w:rsid w:val="00873615"/>
    <w:rsid w:val="00874C35"/>
    <w:rsid w:val="008803E3"/>
    <w:rsid w:val="008807D2"/>
    <w:rsid w:val="0088122D"/>
    <w:rsid w:val="008813D8"/>
    <w:rsid w:val="00881986"/>
    <w:rsid w:val="00881DCB"/>
    <w:rsid w:val="00883694"/>
    <w:rsid w:val="008864FF"/>
    <w:rsid w:val="00886C2F"/>
    <w:rsid w:val="0088733B"/>
    <w:rsid w:val="00887DD7"/>
    <w:rsid w:val="00890371"/>
    <w:rsid w:val="008907A5"/>
    <w:rsid w:val="0089262A"/>
    <w:rsid w:val="00892756"/>
    <w:rsid w:val="008929F8"/>
    <w:rsid w:val="00893CE2"/>
    <w:rsid w:val="00894180"/>
    <w:rsid w:val="008955FF"/>
    <w:rsid w:val="0089680C"/>
    <w:rsid w:val="00897917"/>
    <w:rsid w:val="008A0799"/>
    <w:rsid w:val="008A0F69"/>
    <w:rsid w:val="008A1692"/>
    <w:rsid w:val="008A2385"/>
    <w:rsid w:val="008A3407"/>
    <w:rsid w:val="008A3978"/>
    <w:rsid w:val="008A42CF"/>
    <w:rsid w:val="008A6E27"/>
    <w:rsid w:val="008A7135"/>
    <w:rsid w:val="008A7EA6"/>
    <w:rsid w:val="008B0128"/>
    <w:rsid w:val="008B31AD"/>
    <w:rsid w:val="008B3CD8"/>
    <w:rsid w:val="008B4FA3"/>
    <w:rsid w:val="008B5643"/>
    <w:rsid w:val="008B57C1"/>
    <w:rsid w:val="008B6812"/>
    <w:rsid w:val="008C1893"/>
    <w:rsid w:val="008C239E"/>
    <w:rsid w:val="008C68B6"/>
    <w:rsid w:val="008C6E8A"/>
    <w:rsid w:val="008C7F95"/>
    <w:rsid w:val="008D0131"/>
    <w:rsid w:val="008D0817"/>
    <w:rsid w:val="008D44DA"/>
    <w:rsid w:val="008D4AD2"/>
    <w:rsid w:val="008D4CCB"/>
    <w:rsid w:val="008D5854"/>
    <w:rsid w:val="008D5D35"/>
    <w:rsid w:val="008D5F23"/>
    <w:rsid w:val="008E27EE"/>
    <w:rsid w:val="008E3830"/>
    <w:rsid w:val="008E4C25"/>
    <w:rsid w:val="008E62AE"/>
    <w:rsid w:val="008E62E0"/>
    <w:rsid w:val="008E65DC"/>
    <w:rsid w:val="008E6E15"/>
    <w:rsid w:val="008F068B"/>
    <w:rsid w:val="008F0F65"/>
    <w:rsid w:val="008F36E5"/>
    <w:rsid w:val="008F5714"/>
    <w:rsid w:val="008F6256"/>
    <w:rsid w:val="008F6CD1"/>
    <w:rsid w:val="00901F64"/>
    <w:rsid w:val="0090315C"/>
    <w:rsid w:val="00904ED1"/>
    <w:rsid w:val="00905404"/>
    <w:rsid w:val="00905515"/>
    <w:rsid w:val="00905A2A"/>
    <w:rsid w:val="00905ACE"/>
    <w:rsid w:val="00905CDB"/>
    <w:rsid w:val="009101FA"/>
    <w:rsid w:val="00912623"/>
    <w:rsid w:val="00913660"/>
    <w:rsid w:val="009139D1"/>
    <w:rsid w:val="0091623D"/>
    <w:rsid w:val="00916BF4"/>
    <w:rsid w:val="00916E34"/>
    <w:rsid w:val="00917635"/>
    <w:rsid w:val="00917B1D"/>
    <w:rsid w:val="00922F35"/>
    <w:rsid w:val="00926009"/>
    <w:rsid w:val="00926362"/>
    <w:rsid w:val="009267EB"/>
    <w:rsid w:val="00930EF5"/>
    <w:rsid w:val="00931F47"/>
    <w:rsid w:val="009320F5"/>
    <w:rsid w:val="00932177"/>
    <w:rsid w:val="00932922"/>
    <w:rsid w:val="009343FA"/>
    <w:rsid w:val="00935CFF"/>
    <w:rsid w:val="00935E66"/>
    <w:rsid w:val="009361F1"/>
    <w:rsid w:val="00940A60"/>
    <w:rsid w:val="00941C76"/>
    <w:rsid w:val="009428D6"/>
    <w:rsid w:val="00943F86"/>
    <w:rsid w:val="00945C9A"/>
    <w:rsid w:val="00945E36"/>
    <w:rsid w:val="00950690"/>
    <w:rsid w:val="009507B1"/>
    <w:rsid w:val="009511FF"/>
    <w:rsid w:val="009526DB"/>
    <w:rsid w:val="00953CAC"/>
    <w:rsid w:val="00954DA7"/>
    <w:rsid w:val="0095570A"/>
    <w:rsid w:val="009608DA"/>
    <w:rsid w:val="0096153D"/>
    <w:rsid w:val="00961E77"/>
    <w:rsid w:val="00962D02"/>
    <w:rsid w:val="0096443E"/>
    <w:rsid w:val="0097049D"/>
    <w:rsid w:val="0097166A"/>
    <w:rsid w:val="00972233"/>
    <w:rsid w:val="00972AE3"/>
    <w:rsid w:val="00972CF5"/>
    <w:rsid w:val="00972EC7"/>
    <w:rsid w:val="00973E29"/>
    <w:rsid w:val="00974286"/>
    <w:rsid w:val="00974EF0"/>
    <w:rsid w:val="00976782"/>
    <w:rsid w:val="00976BD5"/>
    <w:rsid w:val="00976E88"/>
    <w:rsid w:val="009772B5"/>
    <w:rsid w:val="00980493"/>
    <w:rsid w:val="00980BC5"/>
    <w:rsid w:val="00981033"/>
    <w:rsid w:val="00983CEC"/>
    <w:rsid w:val="00984683"/>
    <w:rsid w:val="009851FA"/>
    <w:rsid w:val="00985462"/>
    <w:rsid w:val="00986138"/>
    <w:rsid w:val="009868FE"/>
    <w:rsid w:val="00991617"/>
    <w:rsid w:val="009942D8"/>
    <w:rsid w:val="0099474E"/>
    <w:rsid w:val="009954BE"/>
    <w:rsid w:val="00996284"/>
    <w:rsid w:val="00997B5A"/>
    <w:rsid w:val="009A2077"/>
    <w:rsid w:val="009A3C3F"/>
    <w:rsid w:val="009A3DF2"/>
    <w:rsid w:val="009A4E7E"/>
    <w:rsid w:val="009A547F"/>
    <w:rsid w:val="009A5A66"/>
    <w:rsid w:val="009A7852"/>
    <w:rsid w:val="009B0F9C"/>
    <w:rsid w:val="009B1006"/>
    <w:rsid w:val="009B155D"/>
    <w:rsid w:val="009B1580"/>
    <w:rsid w:val="009B2C0B"/>
    <w:rsid w:val="009B4C7F"/>
    <w:rsid w:val="009B7ED1"/>
    <w:rsid w:val="009C0B3B"/>
    <w:rsid w:val="009C2DE0"/>
    <w:rsid w:val="009C3251"/>
    <w:rsid w:val="009C3AFA"/>
    <w:rsid w:val="009C50AB"/>
    <w:rsid w:val="009C5F03"/>
    <w:rsid w:val="009C6154"/>
    <w:rsid w:val="009C76AE"/>
    <w:rsid w:val="009C7D90"/>
    <w:rsid w:val="009C7E0A"/>
    <w:rsid w:val="009C7F81"/>
    <w:rsid w:val="009D1304"/>
    <w:rsid w:val="009D1F09"/>
    <w:rsid w:val="009D22E1"/>
    <w:rsid w:val="009D4224"/>
    <w:rsid w:val="009D4ACB"/>
    <w:rsid w:val="009D4ECD"/>
    <w:rsid w:val="009D6282"/>
    <w:rsid w:val="009D6A01"/>
    <w:rsid w:val="009E0703"/>
    <w:rsid w:val="009E0FA1"/>
    <w:rsid w:val="009E1980"/>
    <w:rsid w:val="009E2860"/>
    <w:rsid w:val="009E2BC4"/>
    <w:rsid w:val="009E5955"/>
    <w:rsid w:val="009E635F"/>
    <w:rsid w:val="009E737C"/>
    <w:rsid w:val="009F01BA"/>
    <w:rsid w:val="009F0524"/>
    <w:rsid w:val="009F06DC"/>
    <w:rsid w:val="009F235C"/>
    <w:rsid w:val="009F2DC6"/>
    <w:rsid w:val="009F32C6"/>
    <w:rsid w:val="009F4DB3"/>
    <w:rsid w:val="009F4FEE"/>
    <w:rsid w:val="009F6366"/>
    <w:rsid w:val="009F7F73"/>
    <w:rsid w:val="00A02D93"/>
    <w:rsid w:val="00A02E18"/>
    <w:rsid w:val="00A035BB"/>
    <w:rsid w:val="00A06A5E"/>
    <w:rsid w:val="00A10704"/>
    <w:rsid w:val="00A10EFA"/>
    <w:rsid w:val="00A11869"/>
    <w:rsid w:val="00A12D45"/>
    <w:rsid w:val="00A138EC"/>
    <w:rsid w:val="00A178C6"/>
    <w:rsid w:val="00A20257"/>
    <w:rsid w:val="00A202A2"/>
    <w:rsid w:val="00A22D38"/>
    <w:rsid w:val="00A2339D"/>
    <w:rsid w:val="00A23651"/>
    <w:rsid w:val="00A3144E"/>
    <w:rsid w:val="00A31959"/>
    <w:rsid w:val="00A33856"/>
    <w:rsid w:val="00A34496"/>
    <w:rsid w:val="00A351EC"/>
    <w:rsid w:val="00A37881"/>
    <w:rsid w:val="00A40579"/>
    <w:rsid w:val="00A40581"/>
    <w:rsid w:val="00A4058A"/>
    <w:rsid w:val="00A4061F"/>
    <w:rsid w:val="00A40902"/>
    <w:rsid w:val="00A40933"/>
    <w:rsid w:val="00A41E88"/>
    <w:rsid w:val="00A42A0C"/>
    <w:rsid w:val="00A42F7F"/>
    <w:rsid w:val="00A45902"/>
    <w:rsid w:val="00A45DD3"/>
    <w:rsid w:val="00A478C4"/>
    <w:rsid w:val="00A47C50"/>
    <w:rsid w:val="00A52ABD"/>
    <w:rsid w:val="00A52C60"/>
    <w:rsid w:val="00A5304B"/>
    <w:rsid w:val="00A53ACE"/>
    <w:rsid w:val="00A6145D"/>
    <w:rsid w:val="00A6372D"/>
    <w:rsid w:val="00A63758"/>
    <w:rsid w:val="00A637D3"/>
    <w:rsid w:val="00A65B3F"/>
    <w:rsid w:val="00A66554"/>
    <w:rsid w:val="00A668E5"/>
    <w:rsid w:val="00A67CE5"/>
    <w:rsid w:val="00A710E9"/>
    <w:rsid w:val="00A71536"/>
    <w:rsid w:val="00A72499"/>
    <w:rsid w:val="00A761C2"/>
    <w:rsid w:val="00A77413"/>
    <w:rsid w:val="00A80162"/>
    <w:rsid w:val="00A807A3"/>
    <w:rsid w:val="00A85924"/>
    <w:rsid w:val="00A8704F"/>
    <w:rsid w:val="00A87912"/>
    <w:rsid w:val="00A879D2"/>
    <w:rsid w:val="00A87A6D"/>
    <w:rsid w:val="00A94B40"/>
    <w:rsid w:val="00A95A63"/>
    <w:rsid w:val="00A97ABC"/>
    <w:rsid w:val="00A97FFE"/>
    <w:rsid w:val="00AA13A1"/>
    <w:rsid w:val="00AA1A5C"/>
    <w:rsid w:val="00AA1B0C"/>
    <w:rsid w:val="00AA2C6E"/>
    <w:rsid w:val="00AA35F5"/>
    <w:rsid w:val="00AA3B2D"/>
    <w:rsid w:val="00AA42CF"/>
    <w:rsid w:val="00AA65D6"/>
    <w:rsid w:val="00AA7FE8"/>
    <w:rsid w:val="00AB0128"/>
    <w:rsid w:val="00AB1C37"/>
    <w:rsid w:val="00AB2500"/>
    <w:rsid w:val="00AB3D51"/>
    <w:rsid w:val="00AB4784"/>
    <w:rsid w:val="00AB5221"/>
    <w:rsid w:val="00AB5856"/>
    <w:rsid w:val="00AB6278"/>
    <w:rsid w:val="00AB64DF"/>
    <w:rsid w:val="00AB7A46"/>
    <w:rsid w:val="00AC0A3B"/>
    <w:rsid w:val="00AC0D54"/>
    <w:rsid w:val="00AC1A99"/>
    <w:rsid w:val="00AC1F77"/>
    <w:rsid w:val="00AC2EE8"/>
    <w:rsid w:val="00AC4229"/>
    <w:rsid w:val="00AC44DA"/>
    <w:rsid w:val="00AC4C84"/>
    <w:rsid w:val="00AC5E65"/>
    <w:rsid w:val="00AC705F"/>
    <w:rsid w:val="00AC7BCB"/>
    <w:rsid w:val="00AC7BE9"/>
    <w:rsid w:val="00AD01C0"/>
    <w:rsid w:val="00AD0307"/>
    <w:rsid w:val="00AD184F"/>
    <w:rsid w:val="00AD195C"/>
    <w:rsid w:val="00AD3B74"/>
    <w:rsid w:val="00AD4261"/>
    <w:rsid w:val="00AD5EB6"/>
    <w:rsid w:val="00AD72DF"/>
    <w:rsid w:val="00AD7F08"/>
    <w:rsid w:val="00AE0B3D"/>
    <w:rsid w:val="00AE0D79"/>
    <w:rsid w:val="00AE1F4E"/>
    <w:rsid w:val="00AE24C2"/>
    <w:rsid w:val="00AE3A3B"/>
    <w:rsid w:val="00AE400A"/>
    <w:rsid w:val="00AE45F5"/>
    <w:rsid w:val="00AE4652"/>
    <w:rsid w:val="00AE4A07"/>
    <w:rsid w:val="00AE5BF7"/>
    <w:rsid w:val="00AE7452"/>
    <w:rsid w:val="00AE7BAA"/>
    <w:rsid w:val="00AF0EE9"/>
    <w:rsid w:val="00AF1D90"/>
    <w:rsid w:val="00AF1EF7"/>
    <w:rsid w:val="00AF1FF9"/>
    <w:rsid w:val="00AF2308"/>
    <w:rsid w:val="00AF2BDC"/>
    <w:rsid w:val="00AF3447"/>
    <w:rsid w:val="00AF40EB"/>
    <w:rsid w:val="00AF454A"/>
    <w:rsid w:val="00AF46E5"/>
    <w:rsid w:val="00AF51F2"/>
    <w:rsid w:val="00AF57FF"/>
    <w:rsid w:val="00AF6344"/>
    <w:rsid w:val="00AF7673"/>
    <w:rsid w:val="00B00606"/>
    <w:rsid w:val="00B0289A"/>
    <w:rsid w:val="00B02E6C"/>
    <w:rsid w:val="00B037CB"/>
    <w:rsid w:val="00B0590C"/>
    <w:rsid w:val="00B05E4A"/>
    <w:rsid w:val="00B14C93"/>
    <w:rsid w:val="00B16148"/>
    <w:rsid w:val="00B168C7"/>
    <w:rsid w:val="00B17BD2"/>
    <w:rsid w:val="00B20634"/>
    <w:rsid w:val="00B20D93"/>
    <w:rsid w:val="00B2148C"/>
    <w:rsid w:val="00B226E5"/>
    <w:rsid w:val="00B252FB"/>
    <w:rsid w:val="00B262D4"/>
    <w:rsid w:val="00B3054F"/>
    <w:rsid w:val="00B30B91"/>
    <w:rsid w:val="00B31AC0"/>
    <w:rsid w:val="00B328F3"/>
    <w:rsid w:val="00B3331E"/>
    <w:rsid w:val="00B3779D"/>
    <w:rsid w:val="00B37AB7"/>
    <w:rsid w:val="00B40B07"/>
    <w:rsid w:val="00B420E4"/>
    <w:rsid w:val="00B42D24"/>
    <w:rsid w:val="00B42D3B"/>
    <w:rsid w:val="00B439F2"/>
    <w:rsid w:val="00B47ED8"/>
    <w:rsid w:val="00B502F7"/>
    <w:rsid w:val="00B50F7F"/>
    <w:rsid w:val="00B51ABD"/>
    <w:rsid w:val="00B52A9D"/>
    <w:rsid w:val="00B53CF0"/>
    <w:rsid w:val="00B56DC9"/>
    <w:rsid w:val="00B5704A"/>
    <w:rsid w:val="00B5775A"/>
    <w:rsid w:val="00B578CF"/>
    <w:rsid w:val="00B5794D"/>
    <w:rsid w:val="00B57C00"/>
    <w:rsid w:val="00B60D37"/>
    <w:rsid w:val="00B62B4D"/>
    <w:rsid w:val="00B63234"/>
    <w:rsid w:val="00B64C75"/>
    <w:rsid w:val="00B65041"/>
    <w:rsid w:val="00B66145"/>
    <w:rsid w:val="00B664DB"/>
    <w:rsid w:val="00B66C23"/>
    <w:rsid w:val="00B72122"/>
    <w:rsid w:val="00B72984"/>
    <w:rsid w:val="00B72FA9"/>
    <w:rsid w:val="00B742F6"/>
    <w:rsid w:val="00B74383"/>
    <w:rsid w:val="00B813F2"/>
    <w:rsid w:val="00B82974"/>
    <w:rsid w:val="00B82D24"/>
    <w:rsid w:val="00B840AE"/>
    <w:rsid w:val="00B846BD"/>
    <w:rsid w:val="00B863A8"/>
    <w:rsid w:val="00B87594"/>
    <w:rsid w:val="00B91EDE"/>
    <w:rsid w:val="00B93E00"/>
    <w:rsid w:val="00B93E66"/>
    <w:rsid w:val="00B95923"/>
    <w:rsid w:val="00B95E32"/>
    <w:rsid w:val="00B95FD9"/>
    <w:rsid w:val="00B97188"/>
    <w:rsid w:val="00BA039A"/>
    <w:rsid w:val="00BA07E7"/>
    <w:rsid w:val="00BA1A83"/>
    <w:rsid w:val="00BA2311"/>
    <w:rsid w:val="00BA2534"/>
    <w:rsid w:val="00BA325D"/>
    <w:rsid w:val="00BA36D6"/>
    <w:rsid w:val="00BA47E9"/>
    <w:rsid w:val="00BA5A22"/>
    <w:rsid w:val="00BA7443"/>
    <w:rsid w:val="00BA7603"/>
    <w:rsid w:val="00BA792B"/>
    <w:rsid w:val="00BB0FFC"/>
    <w:rsid w:val="00BB1CCE"/>
    <w:rsid w:val="00BB381E"/>
    <w:rsid w:val="00BB5C59"/>
    <w:rsid w:val="00BB739E"/>
    <w:rsid w:val="00BB762E"/>
    <w:rsid w:val="00BC0037"/>
    <w:rsid w:val="00BC06D6"/>
    <w:rsid w:val="00BC0B43"/>
    <w:rsid w:val="00BC17BF"/>
    <w:rsid w:val="00BC1FF9"/>
    <w:rsid w:val="00BC23FD"/>
    <w:rsid w:val="00BC2C9C"/>
    <w:rsid w:val="00BC2D10"/>
    <w:rsid w:val="00BC4E10"/>
    <w:rsid w:val="00BC4F94"/>
    <w:rsid w:val="00BC55AE"/>
    <w:rsid w:val="00BC5CAC"/>
    <w:rsid w:val="00BC705F"/>
    <w:rsid w:val="00BC7730"/>
    <w:rsid w:val="00BD2BFC"/>
    <w:rsid w:val="00BD3B99"/>
    <w:rsid w:val="00BD3ECC"/>
    <w:rsid w:val="00BD44D3"/>
    <w:rsid w:val="00BD46E6"/>
    <w:rsid w:val="00BD4EB7"/>
    <w:rsid w:val="00BD514F"/>
    <w:rsid w:val="00BD5A86"/>
    <w:rsid w:val="00BD741B"/>
    <w:rsid w:val="00BD741D"/>
    <w:rsid w:val="00BE0166"/>
    <w:rsid w:val="00BE1B01"/>
    <w:rsid w:val="00BE1F8D"/>
    <w:rsid w:val="00BE3564"/>
    <w:rsid w:val="00BE42F0"/>
    <w:rsid w:val="00BE5D76"/>
    <w:rsid w:val="00BE68E7"/>
    <w:rsid w:val="00BF13D6"/>
    <w:rsid w:val="00BF1412"/>
    <w:rsid w:val="00BF4054"/>
    <w:rsid w:val="00BF7555"/>
    <w:rsid w:val="00BF7765"/>
    <w:rsid w:val="00C018F7"/>
    <w:rsid w:val="00C02253"/>
    <w:rsid w:val="00C04215"/>
    <w:rsid w:val="00C04420"/>
    <w:rsid w:val="00C04FFD"/>
    <w:rsid w:val="00C05633"/>
    <w:rsid w:val="00C0621A"/>
    <w:rsid w:val="00C07BF8"/>
    <w:rsid w:val="00C10FAB"/>
    <w:rsid w:val="00C138DB"/>
    <w:rsid w:val="00C13B24"/>
    <w:rsid w:val="00C1622B"/>
    <w:rsid w:val="00C17887"/>
    <w:rsid w:val="00C2090E"/>
    <w:rsid w:val="00C23AC5"/>
    <w:rsid w:val="00C23ECA"/>
    <w:rsid w:val="00C253C3"/>
    <w:rsid w:val="00C2713C"/>
    <w:rsid w:val="00C27BC3"/>
    <w:rsid w:val="00C30428"/>
    <w:rsid w:val="00C3135E"/>
    <w:rsid w:val="00C324A7"/>
    <w:rsid w:val="00C32873"/>
    <w:rsid w:val="00C35E83"/>
    <w:rsid w:val="00C3647F"/>
    <w:rsid w:val="00C372A3"/>
    <w:rsid w:val="00C4014A"/>
    <w:rsid w:val="00C40482"/>
    <w:rsid w:val="00C4171A"/>
    <w:rsid w:val="00C4354F"/>
    <w:rsid w:val="00C44F8C"/>
    <w:rsid w:val="00C46037"/>
    <w:rsid w:val="00C46F9B"/>
    <w:rsid w:val="00C51ADB"/>
    <w:rsid w:val="00C51FA5"/>
    <w:rsid w:val="00C533FF"/>
    <w:rsid w:val="00C54C29"/>
    <w:rsid w:val="00C5553A"/>
    <w:rsid w:val="00C55927"/>
    <w:rsid w:val="00C55CEB"/>
    <w:rsid w:val="00C55F63"/>
    <w:rsid w:val="00C5745D"/>
    <w:rsid w:val="00C57B7A"/>
    <w:rsid w:val="00C60129"/>
    <w:rsid w:val="00C61476"/>
    <w:rsid w:val="00C62565"/>
    <w:rsid w:val="00C648CE"/>
    <w:rsid w:val="00C655D0"/>
    <w:rsid w:val="00C66250"/>
    <w:rsid w:val="00C66767"/>
    <w:rsid w:val="00C67783"/>
    <w:rsid w:val="00C70057"/>
    <w:rsid w:val="00C727FC"/>
    <w:rsid w:val="00C72CC7"/>
    <w:rsid w:val="00C736D2"/>
    <w:rsid w:val="00C74F51"/>
    <w:rsid w:val="00C76AC1"/>
    <w:rsid w:val="00C76AFD"/>
    <w:rsid w:val="00C76D90"/>
    <w:rsid w:val="00C76F6C"/>
    <w:rsid w:val="00C77209"/>
    <w:rsid w:val="00C77F62"/>
    <w:rsid w:val="00C801C2"/>
    <w:rsid w:val="00C80307"/>
    <w:rsid w:val="00C81690"/>
    <w:rsid w:val="00C824C6"/>
    <w:rsid w:val="00C82F2F"/>
    <w:rsid w:val="00C83C41"/>
    <w:rsid w:val="00C83DF8"/>
    <w:rsid w:val="00C84256"/>
    <w:rsid w:val="00C84F49"/>
    <w:rsid w:val="00C852CE"/>
    <w:rsid w:val="00C85690"/>
    <w:rsid w:val="00C85B80"/>
    <w:rsid w:val="00C85FA8"/>
    <w:rsid w:val="00C868DF"/>
    <w:rsid w:val="00C8721E"/>
    <w:rsid w:val="00C900F3"/>
    <w:rsid w:val="00C90C8C"/>
    <w:rsid w:val="00C91153"/>
    <w:rsid w:val="00C91557"/>
    <w:rsid w:val="00C92284"/>
    <w:rsid w:val="00C92D4C"/>
    <w:rsid w:val="00C93963"/>
    <w:rsid w:val="00C941CF"/>
    <w:rsid w:val="00C94E77"/>
    <w:rsid w:val="00C954BB"/>
    <w:rsid w:val="00C95739"/>
    <w:rsid w:val="00C95B2E"/>
    <w:rsid w:val="00C9661E"/>
    <w:rsid w:val="00C97638"/>
    <w:rsid w:val="00CA0AFF"/>
    <w:rsid w:val="00CA1463"/>
    <w:rsid w:val="00CA1C81"/>
    <w:rsid w:val="00CA219B"/>
    <w:rsid w:val="00CA2CBD"/>
    <w:rsid w:val="00CA2E38"/>
    <w:rsid w:val="00CA3F55"/>
    <w:rsid w:val="00CA5B8F"/>
    <w:rsid w:val="00CA5DE0"/>
    <w:rsid w:val="00CA5E3D"/>
    <w:rsid w:val="00CA78CB"/>
    <w:rsid w:val="00CA7999"/>
    <w:rsid w:val="00CB0B46"/>
    <w:rsid w:val="00CB29C2"/>
    <w:rsid w:val="00CB39F8"/>
    <w:rsid w:val="00CB43BA"/>
    <w:rsid w:val="00CB6702"/>
    <w:rsid w:val="00CB7971"/>
    <w:rsid w:val="00CC0057"/>
    <w:rsid w:val="00CC1361"/>
    <w:rsid w:val="00CC281D"/>
    <w:rsid w:val="00CC2970"/>
    <w:rsid w:val="00CC2CE0"/>
    <w:rsid w:val="00CC346C"/>
    <w:rsid w:val="00CC391A"/>
    <w:rsid w:val="00CC484A"/>
    <w:rsid w:val="00CC6D65"/>
    <w:rsid w:val="00CC7F93"/>
    <w:rsid w:val="00CD1359"/>
    <w:rsid w:val="00CD13C1"/>
    <w:rsid w:val="00CD2006"/>
    <w:rsid w:val="00CD4B6D"/>
    <w:rsid w:val="00CD54D7"/>
    <w:rsid w:val="00CD76AE"/>
    <w:rsid w:val="00CD7727"/>
    <w:rsid w:val="00CD7BFA"/>
    <w:rsid w:val="00CE0F19"/>
    <w:rsid w:val="00CE223D"/>
    <w:rsid w:val="00CE40A0"/>
    <w:rsid w:val="00CE5CEA"/>
    <w:rsid w:val="00CE6D1F"/>
    <w:rsid w:val="00CF00F5"/>
    <w:rsid w:val="00CF0835"/>
    <w:rsid w:val="00CF1814"/>
    <w:rsid w:val="00CF4126"/>
    <w:rsid w:val="00CF57AE"/>
    <w:rsid w:val="00CF61C3"/>
    <w:rsid w:val="00CF68F6"/>
    <w:rsid w:val="00CF7214"/>
    <w:rsid w:val="00D01CDD"/>
    <w:rsid w:val="00D01D46"/>
    <w:rsid w:val="00D02AF4"/>
    <w:rsid w:val="00D030F9"/>
    <w:rsid w:val="00D03C01"/>
    <w:rsid w:val="00D04658"/>
    <w:rsid w:val="00D072CE"/>
    <w:rsid w:val="00D117E5"/>
    <w:rsid w:val="00D11AEC"/>
    <w:rsid w:val="00D12CE6"/>
    <w:rsid w:val="00D12FBD"/>
    <w:rsid w:val="00D13000"/>
    <w:rsid w:val="00D13625"/>
    <w:rsid w:val="00D1449C"/>
    <w:rsid w:val="00D14556"/>
    <w:rsid w:val="00D159AC"/>
    <w:rsid w:val="00D16AD8"/>
    <w:rsid w:val="00D21040"/>
    <w:rsid w:val="00D22005"/>
    <w:rsid w:val="00D2212D"/>
    <w:rsid w:val="00D22DC1"/>
    <w:rsid w:val="00D24298"/>
    <w:rsid w:val="00D260A3"/>
    <w:rsid w:val="00D30F29"/>
    <w:rsid w:val="00D31237"/>
    <w:rsid w:val="00D31668"/>
    <w:rsid w:val="00D31B50"/>
    <w:rsid w:val="00D33070"/>
    <w:rsid w:val="00D34892"/>
    <w:rsid w:val="00D35FC8"/>
    <w:rsid w:val="00D3630C"/>
    <w:rsid w:val="00D36AD7"/>
    <w:rsid w:val="00D37BDA"/>
    <w:rsid w:val="00D407E5"/>
    <w:rsid w:val="00D41363"/>
    <w:rsid w:val="00D430DC"/>
    <w:rsid w:val="00D43820"/>
    <w:rsid w:val="00D44163"/>
    <w:rsid w:val="00D44EB9"/>
    <w:rsid w:val="00D45EF7"/>
    <w:rsid w:val="00D51846"/>
    <w:rsid w:val="00D51966"/>
    <w:rsid w:val="00D51C2B"/>
    <w:rsid w:val="00D5226F"/>
    <w:rsid w:val="00D52540"/>
    <w:rsid w:val="00D5397A"/>
    <w:rsid w:val="00D544C8"/>
    <w:rsid w:val="00D56614"/>
    <w:rsid w:val="00D56B53"/>
    <w:rsid w:val="00D56CC1"/>
    <w:rsid w:val="00D56D8A"/>
    <w:rsid w:val="00D61792"/>
    <w:rsid w:val="00D61A2D"/>
    <w:rsid w:val="00D6261F"/>
    <w:rsid w:val="00D67720"/>
    <w:rsid w:val="00D67D47"/>
    <w:rsid w:val="00D67D99"/>
    <w:rsid w:val="00D714C2"/>
    <w:rsid w:val="00D71C6D"/>
    <w:rsid w:val="00D7244A"/>
    <w:rsid w:val="00D741F3"/>
    <w:rsid w:val="00D74A2F"/>
    <w:rsid w:val="00D752B9"/>
    <w:rsid w:val="00D774F0"/>
    <w:rsid w:val="00D775EC"/>
    <w:rsid w:val="00D776BB"/>
    <w:rsid w:val="00D80C3A"/>
    <w:rsid w:val="00D8108D"/>
    <w:rsid w:val="00D82B0A"/>
    <w:rsid w:val="00D84CFE"/>
    <w:rsid w:val="00D852D2"/>
    <w:rsid w:val="00D8674B"/>
    <w:rsid w:val="00D90231"/>
    <w:rsid w:val="00D92600"/>
    <w:rsid w:val="00D927EE"/>
    <w:rsid w:val="00D934DB"/>
    <w:rsid w:val="00D941E5"/>
    <w:rsid w:val="00D94494"/>
    <w:rsid w:val="00D95C8C"/>
    <w:rsid w:val="00D95F53"/>
    <w:rsid w:val="00D9755A"/>
    <w:rsid w:val="00DA0C93"/>
    <w:rsid w:val="00DA120D"/>
    <w:rsid w:val="00DA22FD"/>
    <w:rsid w:val="00DA23E3"/>
    <w:rsid w:val="00DA24B0"/>
    <w:rsid w:val="00DA2FDC"/>
    <w:rsid w:val="00DA44CE"/>
    <w:rsid w:val="00DA52AE"/>
    <w:rsid w:val="00DA53A8"/>
    <w:rsid w:val="00DA54E7"/>
    <w:rsid w:val="00DA6952"/>
    <w:rsid w:val="00DA7632"/>
    <w:rsid w:val="00DA7BC0"/>
    <w:rsid w:val="00DB03CA"/>
    <w:rsid w:val="00DB3BF2"/>
    <w:rsid w:val="00DB414A"/>
    <w:rsid w:val="00DB4176"/>
    <w:rsid w:val="00DB4771"/>
    <w:rsid w:val="00DB5779"/>
    <w:rsid w:val="00DB6B6C"/>
    <w:rsid w:val="00DC03F6"/>
    <w:rsid w:val="00DC05EF"/>
    <w:rsid w:val="00DC112C"/>
    <w:rsid w:val="00DC1ED9"/>
    <w:rsid w:val="00DC419D"/>
    <w:rsid w:val="00DC5584"/>
    <w:rsid w:val="00DC5B1F"/>
    <w:rsid w:val="00DC6942"/>
    <w:rsid w:val="00DC6DD8"/>
    <w:rsid w:val="00DC6EA4"/>
    <w:rsid w:val="00DC7FC9"/>
    <w:rsid w:val="00DD0866"/>
    <w:rsid w:val="00DD44C3"/>
    <w:rsid w:val="00DD5F5D"/>
    <w:rsid w:val="00DD654C"/>
    <w:rsid w:val="00DD6C91"/>
    <w:rsid w:val="00DD7F5B"/>
    <w:rsid w:val="00DE0C85"/>
    <w:rsid w:val="00DE0D9D"/>
    <w:rsid w:val="00DE15CA"/>
    <w:rsid w:val="00DE3750"/>
    <w:rsid w:val="00DE3852"/>
    <w:rsid w:val="00DE3A38"/>
    <w:rsid w:val="00DE48F2"/>
    <w:rsid w:val="00DE5EE8"/>
    <w:rsid w:val="00DE66EF"/>
    <w:rsid w:val="00DF00F8"/>
    <w:rsid w:val="00DF0198"/>
    <w:rsid w:val="00DF1F2D"/>
    <w:rsid w:val="00DF34F8"/>
    <w:rsid w:val="00DF3BC2"/>
    <w:rsid w:val="00DF3DE3"/>
    <w:rsid w:val="00DF4DC1"/>
    <w:rsid w:val="00DF4F69"/>
    <w:rsid w:val="00DF74E5"/>
    <w:rsid w:val="00E001E1"/>
    <w:rsid w:val="00E004C2"/>
    <w:rsid w:val="00E00759"/>
    <w:rsid w:val="00E013E6"/>
    <w:rsid w:val="00E01632"/>
    <w:rsid w:val="00E0217C"/>
    <w:rsid w:val="00E033F7"/>
    <w:rsid w:val="00E04599"/>
    <w:rsid w:val="00E0625A"/>
    <w:rsid w:val="00E06CAD"/>
    <w:rsid w:val="00E06CD4"/>
    <w:rsid w:val="00E06D45"/>
    <w:rsid w:val="00E1130C"/>
    <w:rsid w:val="00E117DA"/>
    <w:rsid w:val="00E12085"/>
    <w:rsid w:val="00E128ED"/>
    <w:rsid w:val="00E13027"/>
    <w:rsid w:val="00E1383C"/>
    <w:rsid w:val="00E15586"/>
    <w:rsid w:val="00E17FD0"/>
    <w:rsid w:val="00E21500"/>
    <w:rsid w:val="00E21918"/>
    <w:rsid w:val="00E2276B"/>
    <w:rsid w:val="00E22C04"/>
    <w:rsid w:val="00E248F2"/>
    <w:rsid w:val="00E24909"/>
    <w:rsid w:val="00E27132"/>
    <w:rsid w:val="00E3164D"/>
    <w:rsid w:val="00E3282A"/>
    <w:rsid w:val="00E3531A"/>
    <w:rsid w:val="00E354C7"/>
    <w:rsid w:val="00E35CD3"/>
    <w:rsid w:val="00E36502"/>
    <w:rsid w:val="00E36B11"/>
    <w:rsid w:val="00E36C8E"/>
    <w:rsid w:val="00E37234"/>
    <w:rsid w:val="00E41412"/>
    <w:rsid w:val="00E446DE"/>
    <w:rsid w:val="00E45991"/>
    <w:rsid w:val="00E4623D"/>
    <w:rsid w:val="00E46E58"/>
    <w:rsid w:val="00E50704"/>
    <w:rsid w:val="00E51918"/>
    <w:rsid w:val="00E51A12"/>
    <w:rsid w:val="00E5203F"/>
    <w:rsid w:val="00E52876"/>
    <w:rsid w:val="00E5361D"/>
    <w:rsid w:val="00E536EE"/>
    <w:rsid w:val="00E5392F"/>
    <w:rsid w:val="00E551CD"/>
    <w:rsid w:val="00E5568D"/>
    <w:rsid w:val="00E56FC6"/>
    <w:rsid w:val="00E57B92"/>
    <w:rsid w:val="00E604F4"/>
    <w:rsid w:val="00E60FEE"/>
    <w:rsid w:val="00E61CAE"/>
    <w:rsid w:val="00E63354"/>
    <w:rsid w:val="00E6402E"/>
    <w:rsid w:val="00E6663E"/>
    <w:rsid w:val="00E6767C"/>
    <w:rsid w:val="00E716A3"/>
    <w:rsid w:val="00E71F5B"/>
    <w:rsid w:val="00E7203F"/>
    <w:rsid w:val="00E75844"/>
    <w:rsid w:val="00E75F76"/>
    <w:rsid w:val="00E760AE"/>
    <w:rsid w:val="00E7642F"/>
    <w:rsid w:val="00E767C4"/>
    <w:rsid w:val="00E80D7D"/>
    <w:rsid w:val="00E82BC5"/>
    <w:rsid w:val="00E82FB6"/>
    <w:rsid w:val="00E84BBB"/>
    <w:rsid w:val="00E84DAB"/>
    <w:rsid w:val="00E876F9"/>
    <w:rsid w:val="00E9154F"/>
    <w:rsid w:val="00E940AC"/>
    <w:rsid w:val="00E94A4C"/>
    <w:rsid w:val="00E9568C"/>
    <w:rsid w:val="00E974C4"/>
    <w:rsid w:val="00EA026F"/>
    <w:rsid w:val="00EA0C7F"/>
    <w:rsid w:val="00EA286E"/>
    <w:rsid w:val="00EA314E"/>
    <w:rsid w:val="00EA5291"/>
    <w:rsid w:val="00EA5BFE"/>
    <w:rsid w:val="00EA79B9"/>
    <w:rsid w:val="00EA79FA"/>
    <w:rsid w:val="00EB08C0"/>
    <w:rsid w:val="00EB17A4"/>
    <w:rsid w:val="00EB3674"/>
    <w:rsid w:val="00EB3CB6"/>
    <w:rsid w:val="00EB5E67"/>
    <w:rsid w:val="00EB709E"/>
    <w:rsid w:val="00EC1E93"/>
    <w:rsid w:val="00EC2329"/>
    <w:rsid w:val="00EC3214"/>
    <w:rsid w:val="00EC386A"/>
    <w:rsid w:val="00EC418B"/>
    <w:rsid w:val="00EC54B0"/>
    <w:rsid w:val="00EC5B78"/>
    <w:rsid w:val="00EC5E82"/>
    <w:rsid w:val="00EC7B87"/>
    <w:rsid w:val="00EC7C57"/>
    <w:rsid w:val="00ED0F20"/>
    <w:rsid w:val="00ED25D0"/>
    <w:rsid w:val="00ED2C98"/>
    <w:rsid w:val="00ED3B66"/>
    <w:rsid w:val="00ED42ED"/>
    <w:rsid w:val="00ED47F0"/>
    <w:rsid w:val="00ED70F0"/>
    <w:rsid w:val="00EE35FC"/>
    <w:rsid w:val="00EE52F0"/>
    <w:rsid w:val="00EE5F93"/>
    <w:rsid w:val="00EE7798"/>
    <w:rsid w:val="00EE7AA5"/>
    <w:rsid w:val="00EF1E0B"/>
    <w:rsid w:val="00EF3DD2"/>
    <w:rsid w:val="00EF44FD"/>
    <w:rsid w:val="00EF4E37"/>
    <w:rsid w:val="00EF5EE8"/>
    <w:rsid w:val="00EF708B"/>
    <w:rsid w:val="00EF7924"/>
    <w:rsid w:val="00EF7C59"/>
    <w:rsid w:val="00EF7E6B"/>
    <w:rsid w:val="00F00267"/>
    <w:rsid w:val="00F006F0"/>
    <w:rsid w:val="00F02476"/>
    <w:rsid w:val="00F032A1"/>
    <w:rsid w:val="00F04B86"/>
    <w:rsid w:val="00F06D34"/>
    <w:rsid w:val="00F0734D"/>
    <w:rsid w:val="00F079EB"/>
    <w:rsid w:val="00F11723"/>
    <w:rsid w:val="00F12700"/>
    <w:rsid w:val="00F12E56"/>
    <w:rsid w:val="00F142FD"/>
    <w:rsid w:val="00F147B3"/>
    <w:rsid w:val="00F15BEF"/>
    <w:rsid w:val="00F16101"/>
    <w:rsid w:val="00F16E07"/>
    <w:rsid w:val="00F211E6"/>
    <w:rsid w:val="00F223A8"/>
    <w:rsid w:val="00F22574"/>
    <w:rsid w:val="00F264C7"/>
    <w:rsid w:val="00F273AA"/>
    <w:rsid w:val="00F30172"/>
    <w:rsid w:val="00F30C83"/>
    <w:rsid w:val="00F33C78"/>
    <w:rsid w:val="00F34B98"/>
    <w:rsid w:val="00F35D1C"/>
    <w:rsid w:val="00F36154"/>
    <w:rsid w:val="00F363E1"/>
    <w:rsid w:val="00F366F5"/>
    <w:rsid w:val="00F37DA5"/>
    <w:rsid w:val="00F408ED"/>
    <w:rsid w:val="00F435BD"/>
    <w:rsid w:val="00F447FD"/>
    <w:rsid w:val="00F46BAF"/>
    <w:rsid w:val="00F47E21"/>
    <w:rsid w:val="00F50951"/>
    <w:rsid w:val="00F50F90"/>
    <w:rsid w:val="00F51D62"/>
    <w:rsid w:val="00F523D8"/>
    <w:rsid w:val="00F535FA"/>
    <w:rsid w:val="00F54694"/>
    <w:rsid w:val="00F54930"/>
    <w:rsid w:val="00F54A9F"/>
    <w:rsid w:val="00F54E6A"/>
    <w:rsid w:val="00F5504F"/>
    <w:rsid w:val="00F55BE2"/>
    <w:rsid w:val="00F55C1B"/>
    <w:rsid w:val="00F57868"/>
    <w:rsid w:val="00F57C9A"/>
    <w:rsid w:val="00F603D7"/>
    <w:rsid w:val="00F61898"/>
    <w:rsid w:val="00F620CA"/>
    <w:rsid w:val="00F630EA"/>
    <w:rsid w:val="00F635F1"/>
    <w:rsid w:val="00F63801"/>
    <w:rsid w:val="00F63F36"/>
    <w:rsid w:val="00F64FA5"/>
    <w:rsid w:val="00F65DC2"/>
    <w:rsid w:val="00F662E4"/>
    <w:rsid w:val="00F67DE5"/>
    <w:rsid w:val="00F704D5"/>
    <w:rsid w:val="00F70A97"/>
    <w:rsid w:val="00F71B25"/>
    <w:rsid w:val="00F758EC"/>
    <w:rsid w:val="00F7711A"/>
    <w:rsid w:val="00F812FA"/>
    <w:rsid w:val="00F81CA6"/>
    <w:rsid w:val="00F83052"/>
    <w:rsid w:val="00F8337F"/>
    <w:rsid w:val="00F836B3"/>
    <w:rsid w:val="00F8394C"/>
    <w:rsid w:val="00F83E3C"/>
    <w:rsid w:val="00F847F1"/>
    <w:rsid w:val="00F84AF7"/>
    <w:rsid w:val="00F85B03"/>
    <w:rsid w:val="00F86287"/>
    <w:rsid w:val="00F877EB"/>
    <w:rsid w:val="00F87D77"/>
    <w:rsid w:val="00F90211"/>
    <w:rsid w:val="00F9026A"/>
    <w:rsid w:val="00F91F7A"/>
    <w:rsid w:val="00F92C11"/>
    <w:rsid w:val="00F93DE0"/>
    <w:rsid w:val="00F95410"/>
    <w:rsid w:val="00F960F8"/>
    <w:rsid w:val="00F96306"/>
    <w:rsid w:val="00F96BE1"/>
    <w:rsid w:val="00FA0408"/>
    <w:rsid w:val="00FA0EFF"/>
    <w:rsid w:val="00FA2996"/>
    <w:rsid w:val="00FA343C"/>
    <w:rsid w:val="00FA437C"/>
    <w:rsid w:val="00FA545A"/>
    <w:rsid w:val="00FA5BE4"/>
    <w:rsid w:val="00FA64AA"/>
    <w:rsid w:val="00FA66FE"/>
    <w:rsid w:val="00FA73AD"/>
    <w:rsid w:val="00FB01E4"/>
    <w:rsid w:val="00FB099F"/>
    <w:rsid w:val="00FB0EA1"/>
    <w:rsid w:val="00FB1DFF"/>
    <w:rsid w:val="00FB2502"/>
    <w:rsid w:val="00FB27A8"/>
    <w:rsid w:val="00FB2E21"/>
    <w:rsid w:val="00FB5DAA"/>
    <w:rsid w:val="00FB72B2"/>
    <w:rsid w:val="00FC09C6"/>
    <w:rsid w:val="00FC2115"/>
    <w:rsid w:val="00FC3E61"/>
    <w:rsid w:val="00FC40D2"/>
    <w:rsid w:val="00FC4572"/>
    <w:rsid w:val="00FC52F7"/>
    <w:rsid w:val="00FC702F"/>
    <w:rsid w:val="00FD0414"/>
    <w:rsid w:val="00FD3054"/>
    <w:rsid w:val="00FD3578"/>
    <w:rsid w:val="00FD3E4F"/>
    <w:rsid w:val="00FD469F"/>
    <w:rsid w:val="00FD5A6D"/>
    <w:rsid w:val="00FD6D8E"/>
    <w:rsid w:val="00FD77A2"/>
    <w:rsid w:val="00FE0290"/>
    <w:rsid w:val="00FE03E9"/>
    <w:rsid w:val="00FE0544"/>
    <w:rsid w:val="00FE3D7C"/>
    <w:rsid w:val="00FE48BF"/>
    <w:rsid w:val="00FE588F"/>
    <w:rsid w:val="00FE5F3A"/>
    <w:rsid w:val="00FE6AA4"/>
    <w:rsid w:val="00FE7C2B"/>
    <w:rsid w:val="00FF1BF2"/>
    <w:rsid w:val="00FF220D"/>
    <w:rsid w:val="00FF2908"/>
    <w:rsid w:val="00FF3B72"/>
    <w:rsid w:val="00FF594C"/>
    <w:rsid w:val="00FF6049"/>
    <w:rsid w:val="00FF6371"/>
    <w:rsid w:val="00FF6E8E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ru v:ext="edit" colors="#90f,#909,#060,#f69"/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69"/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C076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5">
    <w:name w:val="page number"/>
    <w:basedOn w:val="a0"/>
    <w:rsid w:val="000C0769"/>
  </w:style>
  <w:style w:type="paragraph" w:styleId="a6">
    <w:name w:val="header"/>
    <w:basedOn w:val="a"/>
    <w:rsid w:val="000C0769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Hyperlink"/>
    <w:rsid w:val="000C0769"/>
    <w:rPr>
      <w:color w:val="0000FF"/>
      <w:u w:val="single"/>
    </w:rPr>
  </w:style>
  <w:style w:type="paragraph" w:styleId="a8">
    <w:name w:val="Body Text Indent"/>
    <w:basedOn w:val="a"/>
    <w:rsid w:val="000C0769"/>
    <w:pPr>
      <w:spacing w:after="120"/>
      <w:ind w:left="283"/>
    </w:pPr>
    <w:rPr>
      <w:rFonts w:eastAsia="SimSun"/>
      <w:sz w:val="28"/>
      <w:szCs w:val="28"/>
      <w:lang w:eastAsia="zh-CN"/>
    </w:rPr>
  </w:style>
  <w:style w:type="paragraph" w:styleId="a9">
    <w:name w:val="Balloon Text"/>
    <w:basedOn w:val="a"/>
    <w:rsid w:val="000C0769"/>
    <w:rPr>
      <w:rFonts w:ascii="Tahoma" w:hAnsi="Tahoma" w:cs="Angsana New"/>
      <w:sz w:val="16"/>
      <w:szCs w:val="18"/>
    </w:rPr>
  </w:style>
  <w:style w:type="character" w:styleId="aa">
    <w:name w:val="FollowedHyperlink"/>
    <w:rsid w:val="000C0769"/>
    <w:rPr>
      <w:color w:val="800080"/>
      <w:u w:val="single"/>
    </w:rPr>
  </w:style>
  <w:style w:type="paragraph" w:styleId="ab">
    <w:name w:val="footnote text"/>
    <w:basedOn w:val="a"/>
    <w:rsid w:val="000C0769"/>
    <w:rPr>
      <w:rFonts w:cs="Angsana New"/>
      <w:sz w:val="20"/>
      <w:szCs w:val="23"/>
    </w:rPr>
  </w:style>
  <w:style w:type="character" w:styleId="ac">
    <w:name w:val="footnote reference"/>
    <w:rsid w:val="000C0769"/>
    <w:rPr>
      <w:sz w:val="32"/>
      <w:szCs w:val="32"/>
      <w:vertAlign w:val="superscript"/>
    </w:rPr>
  </w:style>
  <w:style w:type="paragraph" w:customStyle="1" w:styleId="3-1">
    <w:name w:val="ตารางที่ 3-1"/>
    <w:basedOn w:val="a"/>
    <w:link w:val="3-10"/>
    <w:rsid w:val="000C0769"/>
    <w:pPr>
      <w:numPr>
        <w:numId w:val="12"/>
      </w:numPr>
      <w:jc w:val="thaiDistribute"/>
    </w:pPr>
    <w:rPr>
      <w:rFonts w:cs="Angsana New"/>
      <w:b/>
      <w:bCs/>
    </w:rPr>
  </w:style>
  <w:style w:type="character" w:customStyle="1" w:styleId="3-10">
    <w:name w:val="ตารางที่ 3-1 อักขระ"/>
    <w:link w:val="3-1"/>
    <w:rsid w:val="000C0769"/>
    <w:rPr>
      <w:rFonts w:ascii="Browallia New" w:hAnsi="Browallia New" w:cs="Browallia New"/>
      <w:b/>
      <w:bCs/>
      <w:sz w:val="32"/>
      <w:szCs w:val="32"/>
    </w:rPr>
  </w:style>
  <w:style w:type="paragraph" w:customStyle="1" w:styleId="HL1">
    <w:name w:val="HL1"/>
    <w:basedOn w:val="a"/>
    <w:link w:val="HL10"/>
    <w:rsid w:val="002657D2"/>
    <w:pPr>
      <w:numPr>
        <w:numId w:val="31"/>
      </w:numPr>
      <w:spacing w:before="360"/>
      <w:ind w:left="480" w:hanging="480"/>
    </w:pPr>
    <w:rPr>
      <w:b/>
      <w:bCs/>
      <w:sz w:val="36"/>
      <w:szCs w:val="36"/>
    </w:rPr>
  </w:style>
  <w:style w:type="paragraph" w:customStyle="1" w:styleId="HL2">
    <w:name w:val="HL2"/>
    <w:basedOn w:val="HL1"/>
    <w:link w:val="HL20"/>
    <w:rsid w:val="002657D2"/>
    <w:pPr>
      <w:numPr>
        <w:ilvl w:val="1"/>
      </w:numPr>
      <w:spacing w:before="90"/>
      <w:ind w:left="1020" w:hanging="300"/>
    </w:pPr>
    <w:rPr>
      <w:sz w:val="32"/>
      <w:szCs w:val="32"/>
    </w:rPr>
  </w:style>
  <w:style w:type="character" w:customStyle="1" w:styleId="HL10">
    <w:name w:val="HL1 อักขระ"/>
    <w:link w:val="HL1"/>
    <w:rsid w:val="002657D2"/>
    <w:rPr>
      <w:rFonts w:ascii="Browallia New" w:hAnsi="Browallia New" w:cs="Browallia New"/>
      <w:b/>
      <w:bCs/>
      <w:sz w:val="36"/>
      <w:szCs w:val="36"/>
      <w:lang w:val="en-US" w:eastAsia="en-US" w:bidi="th-TH"/>
    </w:rPr>
  </w:style>
  <w:style w:type="character" w:customStyle="1" w:styleId="HL20">
    <w:name w:val="HL2 อักขระ"/>
    <w:link w:val="HL2"/>
    <w:rsid w:val="002657D2"/>
    <w:rPr>
      <w:rFonts w:ascii="Browallia New" w:hAnsi="Browallia New" w:cs="Browallia New"/>
      <w:b/>
      <w:bCs/>
      <w:sz w:val="32"/>
      <w:szCs w:val="32"/>
      <w:lang w:val="en-US" w:eastAsia="en-US" w:bidi="th-TH"/>
    </w:rPr>
  </w:style>
  <w:style w:type="paragraph" w:customStyle="1" w:styleId="HL3">
    <w:name w:val="HL3"/>
    <w:basedOn w:val="HL2"/>
    <w:rsid w:val="002657D2"/>
    <w:pPr>
      <w:numPr>
        <w:ilvl w:val="2"/>
      </w:numPr>
      <w:spacing w:before="120"/>
      <w:ind w:left="1575" w:hanging="435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32B6-2825-4928-8F66-1EF8B146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อุตสาหกรรม</vt:lpstr>
      <vt:lpstr>อุตสาหกรรม</vt:lpstr>
    </vt:vector>
  </TitlesOfParts>
  <Company>TDRI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อุตสาหกรรม</dc:title>
  <dc:creator>Jakrit</dc:creator>
  <cp:lastModifiedBy>ACERM275</cp:lastModifiedBy>
  <cp:revision>30</cp:revision>
  <cp:lastPrinted>2020-02-06T06:19:00Z</cp:lastPrinted>
  <dcterms:created xsi:type="dcterms:W3CDTF">2019-11-05T03:46:00Z</dcterms:created>
  <dcterms:modified xsi:type="dcterms:W3CDTF">2020-04-29T09:26:00Z</dcterms:modified>
</cp:coreProperties>
</file>